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433"/>
        <w:tblW w:w="11000" w:type="dxa"/>
        <w:tblLook w:val="04A0" w:firstRow="1" w:lastRow="0" w:firstColumn="1" w:lastColumn="0" w:noHBand="0" w:noVBand="1"/>
      </w:tblPr>
      <w:tblGrid>
        <w:gridCol w:w="718"/>
        <w:gridCol w:w="5235"/>
        <w:gridCol w:w="1434"/>
        <w:gridCol w:w="1648"/>
        <w:gridCol w:w="1965"/>
      </w:tblGrid>
      <w:tr w:rsidR="00BE53BD" w:rsidRPr="00A674BB" w14:paraId="5F500F08" w14:textId="77777777" w:rsidTr="004C48BA">
        <w:trPr>
          <w:trHeight w:val="411"/>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A8CE" w14:textId="77777777" w:rsidR="00BE53BD" w:rsidRPr="00A674BB" w:rsidRDefault="00BE53BD" w:rsidP="004C48BA">
            <w:pPr>
              <w:rPr>
                <w:lang w:val="el-GR" w:eastAsia="el-GR"/>
              </w:rPr>
            </w:pPr>
            <w:r w:rsidRPr="00A674BB">
              <w:rPr>
                <w:lang w:val="el-GR" w:eastAsia="el-GR"/>
              </w:rPr>
              <w:t> </w:t>
            </w:r>
          </w:p>
        </w:tc>
        <w:tc>
          <w:tcPr>
            <w:tcW w:w="6669" w:type="dxa"/>
            <w:gridSpan w:val="2"/>
            <w:tcBorders>
              <w:top w:val="single" w:sz="4" w:space="0" w:color="auto"/>
              <w:left w:val="nil"/>
              <w:bottom w:val="single" w:sz="4" w:space="0" w:color="auto"/>
              <w:right w:val="single" w:sz="4" w:space="0" w:color="auto"/>
            </w:tcBorders>
            <w:shd w:val="clear" w:color="auto" w:fill="auto"/>
            <w:vAlign w:val="center"/>
            <w:hideMark/>
          </w:tcPr>
          <w:p w14:paraId="7AD0A5C6" w14:textId="269CA051" w:rsidR="00BE53BD" w:rsidRPr="004C48BA" w:rsidRDefault="004C48BA" w:rsidP="004C48BA">
            <w:pPr>
              <w:rPr>
                <w:b/>
                <w:bCs/>
                <w:lang w:val="el-GR" w:eastAsia="el-GR"/>
              </w:rPr>
            </w:pPr>
            <w:r w:rsidRPr="004C48BA">
              <w:rPr>
                <w:b/>
                <w:bCs/>
                <w:lang w:val="el-GR" w:eastAsia="el-GR"/>
              </w:rPr>
              <w:t>ΠΙΝΑΚΑΣ ΣΥΜΜΟΡΦΩΣΗΣ</w:t>
            </w:r>
          </w:p>
        </w:tc>
        <w:tc>
          <w:tcPr>
            <w:tcW w:w="3613" w:type="dxa"/>
            <w:gridSpan w:val="2"/>
            <w:tcBorders>
              <w:top w:val="single" w:sz="4" w:space="0" w:color="auto"/>
              <w:left w:val="nil"/>
              <w:bottom w:val="single" w:sz="4" w:space="0" w:color="auto"/>
              <w:right w:val="single" w:sz="4" w:space="0" w:color="auto"/>
            </w:tcBorders>
            <w:shd w:val="clear" w:color="auto" w:fill="auto"/>
            <w:vAlign w:val="center"/>
            <w:hideMark/>
          </w:tcPr>
          <w:p w14:paraId="31748CF3" w14:textId="77777777" w:rsidR="00BE53BD" w:rsidRPr="00A674BB" w:rsidRDefault="00BE53BD" w:rsidP="004C48BA">
            <w:pPr>
              <w:rPr>
                <w:b/>
                <w:bCs/>
                <w:lang w:val="el-GR" w:eastAsia="el-GR"/>
              </w:rPr>
            </w:pPr>
            <w:r w:rsidRPr="00A674BB">
              <w:rPr>
                <w:b/>
                <w:bCs/>
                <w:lang w:val="el-GR" w:eastAsia="el-GR"/>
              </w:rPr>
              <w:t>ΣΤΟΙΧΕΙΑ ΠΡΟΣΦΟΡΑΣ</w:t>
            </w:r>
          </w:p>
        </w:tc>
      </w:tr>
      <w:tr w:rsidR="00BE53BD" w:rsidRPr="00A674BB" w14:paraId="0DD967F6" w14:textId="77777777" w:rsidTr="004C48BA">
        <w:trPr>
          <w:trHeight w:val="415"/>
        </w:trPr>
        <w:tc>
          <w:tcPr>
            <w:tcW w:w="718" w:type="dxa"/>
            <w:tcBorders>
              <w:top w:val="nil"/>
              <w:left w:val="single" w:sz="4" w:space="0" w:color="auto"/>
              <w:bottom w:val="single" w:sz="4" w:space="0" w:color="auto"/>
              <w:right w:val="single" w:sz="4" w:space="0" w:color="auto"/>
            </w:tcBorders>
            <w:shd w:val="clear" w:color="000000" w:fill="E6B9B8"/>
            <w:vAlign w:val="center"/>
            <w:hideMark/>
          </w:tcPr>
          <w:p w14:paraId="1D5D8E0F" w14:textId="77777777" w:rsidR="00BE53BD" w:rsidRPr="00A674BB" w:rsidRDefault="00BE53BD" w:rsidP="004C48BA">
            <w:pPr>
              <w:rPr>
                <w:b/>
                <w:bCs/>
                <w:lang w:val="el-GR" w:eastAsia="el-GR"/>
              </w:rPr>
            </w:pPr>
            <w:r w:rsidRPr="00A674BB">
              <w:rPr>
                <w:b/>
                <w:bCs/>
                <w:lang w:val="el-GR" w:eastAsia="el-GR"/>
              </w:rPr>
              <w:t>Α/Α</w:t>
            </w:r>
          </w:p>
        </w:tc>
        <w:tc>
          <w:tcPr>
            <w:tcW w:w="5235" w:type="dxa"/>
            <w:tcBorders>
              <w:top w:val="nil"/>
              <w:left w:val="nil"/>
              <w:bottom w:val="single" w:sz="4" w:space="0" w:color="auto"/>
              <w:right w:val="single" w:sz="4" w:space="0" w:color="auto"/>
            </w:tcBorders>
            <w:shd w:val="clear" w:color="000000" w:fill="E6B9B8"/>
            <w:vAlign w:val="center"/>
            <w:hideMark/>
          </w:tcPr>
          <w:p w14:paraId="291F9B5C" w14:textId="77777777" w:rsidR="00BE53BD" w:rsidRPr="00A674BB" w:rsidRDefault="00BE53BD" w:rsidP="004C48BA">
            <w:pPr>
              <w:rPr>
                <w:b/>
                <w:bCs/>
                <w:lang w:val="el-GR" w:eastAsia="el-GR"/>
              </w:rPr>
            </w:pPr>
            <w:r w:rsidRPr="00A674BB">
              <w:rPr>
                <w:b/>
                <w:bCs/>
                <w:lang w:val="el-GR" w:eastAsia="el-GR"/>
              </w:rPr>
              <w:t>ΠΕΡΙΓΡΑΦΗ ΠΡΟΔΙΑΓΡΑΦΗΣ</w:t>
            </w:r>
          </w:p>
        </w:tc>
        <w:tc>
          <w:tcPr>
            <w:tcW w:w="1434" w:type="dxa"/>
            <w:tcBorders>
              <w:top w:val="nil"/>
              <w:left w:val="nil"/>
              <w:bottom w:val="single" w:sz="4" w:space="0" w:color="auto"/>
              <w:right w:val="single" w:sz="4" w:space="0" w:color="auto"/>
            </w:tcBorders>
            <w:shd w:val="clear" w:color="000000" w:fill="E6B9B8"/>
            <w:vAlign w:val="center"/>
            <w:hideMark/>
          </w:tcPr>
          <w:p w14:paraId="3C97DDF5" w14:textId="77777777" w:rsidR="00BE53BD" w:rsidRPr="00A674BB" w:rsidRDefault="00BE53BD" w:rsidP="004C48BA">
            <w:pPr>
              <w:rPr>
                <w:b/>
                <w:bCs/>
                <w:lang w:val="el-GR" w:eastAsia="el-GR"/>
              </w:rPr>
            </w:pPr>
            <w:r w:rsidRPr="00A674BB">
              <w:rPr>
                <w:b/>
                <w:bCs/>
                <w:lang w:val="el-GR" w:eastAsia="el-GR"/>
              </w:rPr>
              <w:t>ΑΠΑΙΤΗΣΗ</w:t>
            </w:r>
          </w:p>
        </w:tc>
        <w:tc>
          <w:tcPr>
            <w:tcW w:w="1648" w:type="dxa"/>
            <w:tcBorders>
              <w:top w:val="nil"/>
              <w:left w:val="nil"/>
              <w:bottom w:val="single" w:sz="4" w:space="0" w:color="auto"/>
              <w:right w:val="single" w:sz="4" w:space="0" w:color="auto"/>
            </w:tcBorders>
            <w:shd w:val="clear" w:color="000000" w:fill="E6B9B8"/>
            <w:vAlign w:val="center"/>
            <w:hideMark/>
          </w:tcPr>
          <w:p w14:paraId="292AC910" w14:textId="77777777" w:rsidR="00BE53BD" w:rsidRPr="00A674BB" w:rsidRDefault="00BE53BD" w:rsidP="004C48BA">
            <w:pPr>
              <w:rPr>
                <w:b/>
                <w:bCs/>
                <w:lang w:val="el-GR" w:eastAsia="el-GR"/>
              </w:rPr>
            </w:pPr>
            <w:r w:rsidRPr="00A674BB">
              <w:rPr>
                <w:b/>
                <w:bCs/>
                <w:lang w:val="el-GR" w:eastAsia="el-GR"/>
              </w:rPr>
              <w:t>ΑΠΑΝΤΗΣΗ</w:t>
            </w:r>
          </w:p>
        </w:tc>
        <w:tc>
          <w:tcPr>
            <w:tcW w:w="1965" w:type="dxa"/>
            <w:tcBorders>
              <w:top w:val="nil"/>
              <w:left w:val="nil"/>
              <w:bottom w:val="single" w:sz="4" w:space="0" w:color="auto"/>
              <w:right w:val="single" w:sz="4" w:space="0" w:color="auto"/>
            </w:tcBorders>
            <w:shd w:val="clear" w:color="000000" w:fill="E6B9B8"/>
            <w:vAlign w:val="center"/>
            <w:hideMark/>
          </w:tcPr>
          <w:p w14:paraId="6970221B" w14:textId="77777777" w:rsidR="00BE53BD" w:rsidRPr="00A674BB" w:rsidRDefault="00BE53BD" w:rsidP="004C48BA">
            <w:pPr>
              <w:rPr>
                <w:b/>
                <w:bCs/>
                <w:lang w:val="el-GR" w:eastAsia="el-GR"/>
              </w:rPr>
            </w:pPr>
            <w:r w:rsidRPr="00A674BB">
              <w:rPr>
                <w:b/>
                <w:bCs/>
                <w:lang w:val="el-GR" w:eastAsia="el-GR"/>
              </w:rPr>
              <w:t>ΠΑΡΑΠΟΜΠΗ</w:t>
            </w:r>
          </w:p>
        </w:tc>
      </w:tr>
      <w:tr w:rsidR="00BE53BD" w:rsidRPr="00A674BB" w14:paraId="0C9AFE0F" w14:textId="77777777" w:rsidTr="004C48BA">
        <w:trPr>
          <w:trHeight w:val="290"/>
        </w:trPr>
        <w:tc>
          <w:tcPr>
            <w:tcW w:w="718" w:type="dxa"/>
            <w:tcBorders>
              <w:top w:val="nil"/>
              <w:left w:val="single" w:sz="4" w:space="0" w:color="auto"/>
              <w:bottom w:val="single" w:sz="4" w:space="0" w:color="auto"/>
              <w:right w:val="single" w:sz="4" w:space="0" w:color="auto"/>
            </w:tcBorders>
            <w:shd w:val="clear" w:color="000000" w:fill="DDD9C3"/>
            <w:vAlign w:val="center"/>
            <w:hideMark/>
          </w:tcPr>
          <w:p w14:paraId="68760F66" w14:textId="77777777" w:rsidR="00BE53BD" w:rsidRPr="00A674BB" w:rsidRDefault="00BE53BD" w:rsidP="004C48BA">
            <w:pPr>
              <w:rPr>
                <w:b/>
                <w:bCs/>
                <w:lang w:val="el-GR" w:eastAsia="el-GR"/>
              </w:rPr>
            </w:pPr>
            <w:r w:rsidRPr="00A674BB">
              <w:rPr>
                <w:b/>
                <w:bCs/>
                <w:lang w:val="el-GR" w:eastAsia="el-GR"/>
              </w:rPr>
              <w:t>1</w:t>
            </w:r>
          </w:p>
        </w:tc>
        <w:tc>
          <w:tcPr>
            <w:tcW w:w="5235" w:type="dxa"/>
            <w:tcBorders>
              <w:top w:val="nil"/>
              <w:left w:val="nil"/>
              <w:bottom w:val="single" w:sz="4" w:space="0" w:color="auto"/>
              <w:right w:val="single" w:sz="4" w:space="0" w:color="auto"/>
            </w:tcBorders>
            <w:shd w:val="clear" w:color="000000" w:fill="DDD9C3"/>
            <w:vAlign w:val="center"/>
            <w:hideMark/>
          </w:tcPr>
          <w:p w14:paraId="14399D64" w14:textId="77777777" w:rsidR="00BE53BD" w:rsidRPr="00A674BB" w:rsidRDefault="00BE53BD" w:rsidP="004C48BA">
            <w:pPr>
              <w:rPr>
                <w:b/>
                <w:bCs/>
                <w:lang w:val="el-GR" w:eastAsia="el-GR"/>
              </w:rPr>
            </w:pPr>
            <w:r w:rsidRPr="00A674BB">
              <w:rPr>
                <w:b/>
                <w:bCs/>
                <w:lang w:val="el-GR" w:eastAsia="el-GR"/>
              </w:rPr>
              <w:t xml:space="preserve">Αισθητήρες Μέτρησης Καρδιακής Παροχής </w:t>
            </w:r>
            <w:proofErr w:type="spellStart"/>
            <w:r w:rsidRPr="00A674BB">
              <w:rPr>
                <w:b/>
                <w:bCs/>
                <w:lang w:val="el-GR" w:eastAsia="el-GR"/>
              </w:rPr>
              <w:t>Flotrac</w:t>
            </w:r>
            <w:proofErr w:type="spellEnd"/>
          </w:p>
        </w:tc>
        <w:tc>
          <w:tcPr>
            <w:tcW w:w="1434" w:type="dxa"/>
            <w:tcBorders>
              <w:top w:val="nil"/>
              <w:left w:val="nil"/>
              <w:bottom w:val="single" w:sz="4" w:space="0" w:color="auto"/>
              <w:right w:val="single" w:sz="4" w:space="0" w:color="auto"/>
            </w:tcBorders>
            <w:shd w:val="clear" w:color="000000" w:fill="DDD9C3"/>
            <w:vAlign w:val="center"/>
            <w:hideMark/>
          </w:tcPr>
          <w:p w14:paraId="0157B6EF" w14:textId="77777777" w:rsidR="00BE53BD" w:rsidRPr="00A674BB" w:rsidRDefault="00BE53BD" w:rsidP="004C48BA">
            <w:pPr>
              <w:rPr>
                <w:lang w:val="el-GR" w:eastAsia="el-GR"/>
              </w:rPr>
            </w:pPr>
            <w:r w:rsidRPr="00A674BB">
              <w:rPr>
                <w:lang w:val="el-GR" w:eastAsia="el-GR"/>
              </w:rPr>
              <w:t> </w:t>
            </w:r>
          </w:p>
        </w:tc>
        <w:tc>
          <w:tcPr>
            <w:tcW w:w="1648" w:type="dxa"/>
            <w:tcBorders>
              <w:top w:val="nil"/>
              <w:left w:val="nil"/>
              <w:bottom w:val="single" w:sz="4" w:space="0" w:color="auto"/>
              <w:right w:val="single" w:sz="4" w:space="0" w:color="auto"/>
            </w:tcBorders>
            <w:shd w:val="clear" w:color="000000" w:fill="DDD9C3"/>
            <w:vAlign w:val="center"/>
            <w:hideMark/>
          </w:tcPr>
          <w:p w14:paraId="1D11ABBE"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000000" w:fill="DDD9C3"/>
            <w:vAlign w:val="center"/>
            <w:hideMark/>
          </w:tcPr>
          <w:p w14:paraId="49F6655A" w14:textId="77777777" w:rsidR="00BE53BD" w:rsidRPr="00A674BB" w:rsidRDefault="00BE53BD" w:rsidP="004C48BA">
            <w:pPr>
              <w:rPr>
                <w:lang w:val="el-GR" w:eastAsia="el-GR"/>
              </w:rPr>
            </w:pPr>
            <w:r w:rsidRPr="00A674BB">
              <w:rPr>
                <w:lang w:val="el-GR" w:eastAsia="el-GR"/>
              </w:rPr>
              <w:t> </w:t>
            </w:r>
          </w:p>
        </w:tc>
      </w:tr>
      <w:tr w:rsidR="00BE53BD" w:rsidRPr="00A674BB" w14:paraId="45B5428A" w14:textId="77777777" w:rsidTr="004C48BA">
        <w:trPr>
          <w:trHeight w:val="142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311144D7"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7E8AB934" w14:textId="77777777" w:rsidR="00BE53BD" w:rsidRPr="00A674BB" w:rsidRDefault="00BE53BD" w:rsidP="004C48BA">
            <w:pPr>
              <w:rPr>
                <w:lang w:val="el-GR" w:eastAsia="el-GR"/>
              </w:rPr>
            </w:pPr>
            <w:r w:rsidRPr="00A674BB">
              <w:rPr>
                <w:lang w:val="el-GR" w:eastAsia="el-GR"/>
              </w:rPr>
              <w:t>• Αισθητήρας μιας χρήσης με προέκταση υψηλής πίεσης 213cm, συνεχούς παρακολούθησης CO, SVR, SV, SVV  με αυτόματη βαθμονόμηση που να συνδέεται με τον υπάρχοντα μη ειδικό αρτηριακό καθετήρα του ασθενούς.</w:t>
            </w:r>
          </w:p>
        </w:tc>
        <w:tc>
          <w:tcPr>
            <w:tcW w:w="1434" w:type="dxa"/>
            <w:tcBorders>
              <w:top w:val="nil"/>
              <w:left w:val="nil"/>
              <w:bottom w:val="single" w:sz="4" w:space="0" w:color="auto"/>
              <w:right w:val="single" w:sz="4" w:space="0" w:color="auto"/>
            </w:tcBorders>
            <w:shd w:val="clear" w:color="auto" w:fill="auto"/>
            <w:vAlign w:val="center"/>
            <w:hideMark/>
          </w:tcPr>
          <w:p w14:paraId="2AEFFC93"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53B95078"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0750E6DC" w14:textId="77777777" w:rsidR="00BE53BD" w:rsidRPr="00A674BB" w:rsidRDefault="00BE53BD" w:rsidP="004C48BA">
            <w:pPr>
              <w:rPr>
                <w:lang w:val="el-GR" w:eastAsia="el-GR"/>
              </w:rPr>
            </w:pPr>
            <w:r w:rsidRPr="00A674BB">
              <w:rPr>
                <w:lang w:val="el-GR" w:eastAsia="el-GR"/>
              </w:rPr>
              <w:t> </w:t>
            </w:r>
          </w:p>
        </w:tc>
      </w:tr>
      <w:tr w:rsidR="00BE53BD" w:rsidRPr="00A674BB" w14:paraId="7B0CF5EB" w14:textId="77777777" w:rsidTr="004C48BA">
        <w:trPr>
          <w:trHeight w:val="183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55C67FF3"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3B27629F" w14:textId="77777777" w:rsidR="00BE53BD" w:rsidRPr="00A674BB" w:rsidRDefault="00BE53BD" w:rsidP="004C48BA">
            <w:pPr>
              <w:rPr>
                <w:lang w:val="el-GR" w:eastAsia="el-GR"/>
              </w:rPr>
            </w:pPr>
            <w:r w:rsidRPr="00A674BB">
              <w:rPr>
                <w:lang w:val="el-GR" w:eastAsia="el-GR"/>
              </w:rPr>
              <w:t xml:space="preserve">• </w:t>
            </w:r>
            <w:proofErr w:type="spellStart"/>
            <w:r w:rsidRPr="00A674BB">
              <w:rPr>
                <w:lang w:val="el-GR" w:eastAsia="el-GR"/>
              </w:rPr>
              <w:t>Nα</w:t>
            </w:r>
            <w:proofErr w:type="spellEnd"/>
            <w:r w:rsidRPr="00A674BB">
              <w:rPr>
                <w:lang w:val="el-GR" w:eastAsia="el-GR"/>
              </w:rPr>
              <w:t xml:space="preserve"> είναι συμβατός με όλα τα </w:t>
            </w:r>
            <w:proofErr w:type="spellStart"/>
            <w:r w:rsidRPr="00A674BB">
              <w:rPr>
                <w:lang w:val="el-GR" w:eastAsia="el-GR"/>
              </w:rPr>
              <w:t>παρακλίνια</w:t>
            </w:r>
            <w:proofErr w:type="spellEnd"/>
            <w:r w:rsidRPr="00A674BB">
              <w:rPr>
                <w:lang w:val="el-GR" w:eastAsia="el-GR"/>
              </w:rPr>
              <w:t xml:space="preserve"> </w:t>
            </w:r>
            <w:proofErr w:type="spellStart"/>
            <w:r w:rsidRPr="00A674BB">
              <w:rPr>
                <w:lang w:val="el-GR" w:eastAsia="el-GR"/>
              </w:rPr>
              <w:t>monitors</w:t>
            </w:r>
            <w:proofErr w:type="spellEnd"/>
            <w:r w:rsidRPr="00A674BB">
              <w:rPr>
                <w:lang w:val="el-GR" w:eastAsia="el-GR"/>
              </w:rPr>
              <w:t xml:space="preserve"> τύπου </w:t>
            </w:r>
            <w:proofErr w:type="spellStart"/>
            <w:r w:rsidRPr="00A674BB">
              <w:rPr>
                <w:lang w:val="el-GR" w:eastAsia="el-GR"/>
              </w:rPr>
              <w:t>intellive</w:t>
            </w:r>
            <w:proofErr w:type="spellEnd"/>
            <w:r w:rsidRPr="00A674BB">
              <w:rPr>
                <w:lang w:val="el-GR" w:eastAsia="el-GR"/>
              </w:rPr>
              <w:t xml:space="preserve"> MX800 Philips </w:t>
            </w:r>
            <w:proofErr w:type="spellStart"/>
            <w:r w:rsidRPr="00A674BB">
              <w:rPr>
                <w:lang w:val="el-GR" w:eastAsia="el-GR"/>
              </w:rPr>
              <w:t>αιμοδυναμικών</w:t>
            </w:r>
            <w:proofErr w:type="spellEnd"/>
            <w:r w:rsidRPr="00A674BB">
              <w:rPr>
                <w:lang w:val="el-GR" w:eastAsia="el-GR"/>
              </w:rPr>
              <w:t xml:space="preserve"> παραμέτρων του Νοσοκομείου μας για τη συνεχή απεικόνιση της αρτηριακής πίεσης,  ώστε να διασφαλίζεται η εύρυθμη λειτουργία του σύμφωνα με το εγχειρίδιο χρήσης  και</w:t>
            </w:r>
          </w:p>
        </w:tc>
        <w:tc>
          <w:tcPr>
            <w:tcW w:w="1434" w:type="dxa"/>
            <w:tcBorders>
              <w:top w:val="nil"/>
              <w:left w:val="nil"/>
              <w:bottom w:val="single" w:sz="4" w:space="0" w:color="auto"/>
              <w:right w:val="single" w:sz="4" w:space="0" w:color="auto"/>
            </w:tcBorders>
            <w:shd w:val="clear" w:color="auto" w:fill="auto"/>
            <w:vAlign w:val="center"/>
            <w:hideMark/>
          </w:tcPr>
          <w:p w14:paraId="70FF4354"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0BC6D7FE"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6658E318" w14:textId="77777777" w:rsidR="00BE53BD" w:rsidRPr="00A674BB" w:rsidRDefault="00BE53BD" w:rsidP="004C48BA">
            <w:pPr>
              <w:rPr>
                <w:lang w:val="el-GR" w:eastAsia="el-GR"/>
              </w:rPr>
            </w:pPr>
            <w:r w:rsidRPr="00A674BB">
              <w:rPr>
                <w:lang w:val="el-GR" w:eastAsia="el-GR"/>
              </w:rPr>
              <w:t> </w:t>
            </w:r>
          </w:p>
        </w:tc>
      </w:tr>
      <w:tr w:rsidR="00BE53BD" w:rsidRPr="00A674BB" w14:paraId="5425B810" w14:textId="77777777" w:rsidTr="004C48BA">
        <w:trPr>
          <w:trHeight w:val="843"/>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3B432F48"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1B79C130" w14:textId="77777777" w:rsidR="00BE53BD" w:rsidRPr="00A674BB" w:rsidRDefault="00BE53BD" w:rsidP="004C48BA">
            <w:pPr>
              <w:rPr>
                <w:lang w:val="el-GR" w:eastAsia="el-GR"/>
              </w:rPr>
            </w:pPr>
            <w:r w:rsidRPr="00A674BB">
              <w:rPr>
                <w:lang w:val="el-GR" w:eastAsia="el-GR"/>
              </w:rPr>
              <w:t>• Να διατίθενται 4 τουλάχιστον κλινικές μελέτες σε ανθρώπους που να πιστοποιούν την αξιοπιστία των μετρήσεων.</w:t>
            </w:r>
          </w:p>
        </w:tc>
        <w:tc>
          <w:tcPr>
            <w:tcW w:w="1434" w:type="dxa"/>
            <w:tcBorders>
              <w:top w:val="nil"/>
              <w:left w:val="nil"/>
              <w:bottom w:val="single" w:sz="4" w:space="0" w:color="auto"/>
              <w:right w:val="single" w:sz="4" w:space="0" w:color="auto"/>
            </w:tcBorders>
            <w:shd w:val="clear" w:color="auto" w:fill="auto"/>
            <w:vAlign w:val="center"/>
            <w:hideMark/>
          </w:tcPr>
          <w:p w14:paraId="28F514B9"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5D28BF38"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7F3CA227" w14:textId="77777777" w:rsidR="00BE53BD" w:rsidRPr="00A674BB" w:rsidRDefault="00BE53BD" w:rsidP="004C48BA">
            <w:pPr>
              <w:rPr>
                <w:lang w:val="el-GR" w:eastAsia="el-GR"/>
              </w:rPr>
            </w:pPr>
            <w:r w:rsidRPr="00A674BB">
              <w:rPr>
                <w:lang w:val="el-GR" w:eastAsia="el-GR"/>
              </w:rPr>
              <w:t> </w:t>
            </w:r>
          </w:p>
        </w:tc>
      </w:tr>
      <w:tr w:rsidR="00BE53BD" w:rsidRPr="00A674BB" w14:paraId="3658F22B" w14:textId="77777777" w:rsidTr="004C48BA">
        <w:trPr>
          <w:trHeight w:val="495"/>
        </w:trPr>
        <w:tc>
          <w:tcPr>
            <w:tcW w:w="718" w:type="dxa"/>
            <w:tcBorders>
              <w:top w:val="nil"/>
              <w:left w:val="single" w:sz="4" w:space="0" w:color="auto"/>
              <w:bottom w:val="single" w:sz="4" w:space="0" w:color="auto"/>
              <w:right w:val="single" w:sz="4" w:space="0" w:color="auto"/>
            </w:tcBorders>
            <w:shd w:val="clear" w:color="000000" w:fill="DDD9C3"/>
            <w:vAlign w:val="center"/>
            <w:hideMark/>
          </w:tcPr>
          <w:p w14:paraId="46132E6E" w14:textId="77777777" w:rsidR="00BE53BD" w:rsidRPr="00A674BB" w:rsidRDefault="00BE53BD" w:rsidP="004C48BA">
            <w:pPr>
              <w:rPr>
                <w:b/>
                <w:bCs/>
                <w:lang w:val="el-GR" w:eastAsia="el-GR"/>
              </w:rPr>
            </w:pPr>
            <w:r w:rsidRPr="00A674BB">
              <w:rPr>
                <w:b/>
                <w:bCs/>
                <w:lang w:val="el-GR" w:eastAsia="el-GR"/>
              </w:rPr>
              <w:t>2</w:t>
            </w:r>
          </w:p>
        </w:tc>
        <w:tc>
          <w:tcPr>
            <w:tcW w:w="5235" w:type="dxa"/>
            <w:tcBorders>
              <w:top w:val="nil"/>
              <w:left w:val="nil"/>
              <w:bottom w:val="single" w:sz="4" w:space="0" w:color="auto"/>
              <w:right w:val="single" w:sz="4" w:space="0" w:color="auto"/>
            </w:tcBorders>
            <w:shd w:val="clear" w:color="000000" w:fill="DDD9C3"/>
            <w:vAlign w:val="center"/>
            <w:hideMark/>
          </w:tcPr>
          <w:p w14:paraId="68E90C06" w14:textId="77777777" w:rsidR="00BE53BD" w:rsidRPr="00A674BB" w:rsidRDefault="00BE53BD" w:rsidP="004C48BA">
            <w:pPr>
              <w:rPr>
                <w:b/>
                <w:bCs/>
                <w:lang w:val="el-GR" w:eastAsia="el-GR"/>
              </w:rPr>
            </w:pPr>
            <w:r w:rsidRPr="00A674BB">
              <w:rPr>
                <w:b/>
                <w:bCs/>
                <w:lang w:val="el-GR" w:eastAsia="el-GR"/>
              </w:rPr>
              <w:t>Ομοαξονικά κυκλώματα αναπνευστήρα</w:t>
            </w:r>
          </w:p>
        </w:tc>
        <w:tc>
          <w:tcPr>
            <w:tcW w:w="1434" w:type="dxa"/>
            <w:tcBorders>
              <w:top w:val="nil"/>
              <w:left w:val="nil"/>
              <w:bottom w:val="single" w:sz="4" w:space="0" w:color="auto"/>
              <w:right w:val="single" w:sz="4" w:space="0" w:color="auto"/>
            </w:tcBorders>
            <w:shd w:val="clear" w:color="000000" w:fill="DDD9C3"/>
            <w:vAlign w:val="center"/>
            <w:hideMark/>
          </w:tcPr>
          <w:p w14:paraId="4F7F28C2" w14:textId="77777777" w:rsidR="00BE53BD" w:rsidRPr="00A674BB" w:rsidRDefault="00BE53BD" w:rsidP="004C48BA">
            <w:pPr>
              <w:rPr>
                <w:lang w:val="el-GR" w:eastAsia="el-GR"/>
              </w:rPr>
            </w:pPr>
            <w:r w:rsidRPr="00A674BB">
              <w:rPr>
                <w:lang w:val="el-GR" w:eastAsia="el-GR"/>
              </w:rPr>
              <w:t> </w:t>
            </w:r>
          </w:p>
        </w:tc>
        <w:tc>
          <w:tcPr>
            <w:tcW w:w="1648" w:type="dxa"/>
            <w:tcBorders>
              <w:top w:val="nil"/>
              <w:left w:val="nil"/>
              <w:bottom w:val="single" w:sz="4" w:space="0" w:color="auto"/>
              <w:right w:val="single" w:sz="4" w:space="0" w:color="auto"/>
            </w:tcBorders>
            <w:shd w:val="clear" w:color="000000" w:fill="DDD9C3"/>
            <w:vAlign w:val="center"/>
            <w:hideMark/>
          </w:tcPr>
          <w:p w14:paraId="5C4B6780"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000000" w:fill="DDD9C3"/>
            <w:vAlign w:val="center"/>
            <w:hideMark/>
          </w:tcPr>
          <w:p w14:paraId="53CE8F36" w14:textId="77777777" w:rsidR="00BE53BD" w:rsidRPr="00A674BB" w:rsidRDefault="00BE53BD" w:rsidP="004C48BA">
            <w:pPr>
              <w:rPr>
                <w:lang w:val="el-GR" w:eastAsia="el-GR"/>
              </w:rPr>
            </w:pPr>
            <w:r w:rsidRPr="00A674BB">
              <w:rPr>
                <w:lang w:val="el-GR" w:eastAsia="el-GR"/>
              </w:rPr>
              <w:t> </w:t>
            </w:r>
          </w:p>
        </w:tc>
      </w:tr>
      <w:tr w:rsidR="00BE53BD" w:rsidRPr="00A674BB" w14:paraId="1CC483AE" w14:textId="77777777" w:rsidTr="004C48BA">
        <w:trPr>
          <w:trHeight w:val="847"/>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0D4F3683"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32EAFFBB" w14:textId="77777777" w:rsidR="00BE53BD" w:rsidRPr="00A674BB" w:rsidRDefault="00BE53BD" w:rsidP="004C48BA">
            <w:pPr>
              <w:rPr>
                <w:lang w:val="el-GR" w:eastAsia="el-GR"/>
              </w:rPr>
            </w:pPr>
            <w:r w:rsidRPr="00A674BB">
              <w:rPr>
                <w:lang w:val="el-GR" w:eastAsia="el-GR"/>
              </w:rPr>
              <w:t>• Σετ αναπνευστικού κυκλώματος ασθενούς, ομοαξονικό, .</w:t>
            </w:r>
            <w:proofErr w:type="spellStart"/>
            <w:r w:rsidRPr="00A674BB">
              <w:rPr>
                <w:lang w:val="el-GR" w:eastAsia="el-GR"/>
              </w:rPr>
              <w:t>μ.χ.</w:t>
            </w:r>
            <w:proofErr w:type="spellEnd"/>
            <w:r w:rsidRPr="00A674BB">
              <w:rPr>
                <w:lang w:val="el-GR" w:eastAsia="el-GR"/>
              </w:rPr>
              <w:t xml:space="preserve"> για ενήλικες χωρίς </w:t>
            </w:r>
            <w:proofErr w:type="spellStart"/>
            <w:r w:rsidRPr="00A674BB">
              <w:rPr>
                <w:lang w:val="el-GR" w:eastAsia="el-GR"/>
              </w:rPr>
              <w:t>latex</w:t>
            </w:r>
            <w:proofErr w:type="spellEnd"/>
            <w:r w:rsidRPr="00A674BB">
              <w:rPr>
                <w:lang w:val="el-GR" w:eastAsia="el-GR"/>
              </w:rPr>
              <w:t xml:space="preserve"> και </w:t>
            </w:r>
            <w:proofErr w:type="spellStart"/>
            <w:r w:rsidRPr="00A674BB">
              <w:rPr>
                <w:lang w:val="el-GR" w:eastAsia="el-GR"/>
              </w:rPr>
              <w:t>pvc</w:t>
            </w:r>
            <w:proofErr w:type="spellEnd"/>
            <w:r w:rsidRPr="00A674BB">
              <w:rPr>
                <w:lang w:val="el-GR" w:eastAsia="el-GR"/>
              </w:rPr>
              <w:t>. Να αποτελείται από:</w:t>
            </w:r>
          </w:p>
        </w:tc>
        <w:tc>
          <w:tcPr>
            <w:tcW w:w="1434" w:type="dxa"/>
            <w:tcBorders>
              <w:top w:val="nil"/>
              <w:left w:val="nil"/>
              <w:bottom w:val="single" w:sz="4" w:space="0" w:color="auto"/>
              <w:right w:val="single" w:sz="4" w:space="0" w:color="auto"/>
            </w:tcBorders>
            <w:shd w:val="clear" w:color="auto" w:fill="auto"/>
            <w:vAlign w:val="center"/>
            <w:hideMark/>
          </w:tcPr>
          <w:p w14:paraId="7C616EFD"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40EBD9BE"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330D355A" w14:textId="77777777" w:rsidR="00BE53BD" w:rsidRPr="00A674BB" w:rsidRDefault="00BE53BD" w:rsidP="004C48BA">
            <w:pPr>
              <w:rPr>
                <w:lang w:val="el-GR" w:eastAsia="el-GR"/>
              </w:rPr>
            </w:pPr>
            <w:r w:rsidRPr="00A674BB">
              <w:rPr>
                <w:lang w:val="el-GR" w:eastAsia="el-GR"/>
              </w:rPr>
              <w:t> </w:t>
            </w:r>
          </w:p>
        </w:tc>
      </w:tr>
      <w:tr w:rsidR="00BE53BD" w:rsidRPr="00A674BB" w14:paraId="33D73BB2" w14:textId="77777777" w:rsidTr="004C48BA">
        <w:trPr>
          <w:trHeight w:val="69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39FC76B7"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25630F6B" w14:textId="77777777" w:rsidR="00BE53BD" w:rsidRPr="00A674BB" w:rsidRDefault="00BE53BD" w:rsidP="004C48BA">
            <w:pPr>
              <w:rPr>
                <w:lang w:val="el-GR" w:eastAsia="el-GR"/>
              </w:rPr>
            </w:pPr>
            <w:r w:rsidRPr="00A674BB">
              <w:rPr>
                <w:lang w:val="el-GR" w:eastAsia="el-GR"/>
              </w:rPr>
              <w:t>- Ομοαξονικούς σωλήνες (εισπνοής και εκπνοής) μήκους τουλάχιστον 1,50 μ.</w:t>
            </w:r>
          </w:p>
        </w:tc>
        <w:tc>
          <w:tcPr>
            <w:tcW w:w="1434" w:type="dxa"/>
            <w:tcBorders>
              <w:top w:val="nil"/>
              <w:left w:val="nil"/>
              <w:bottom w:val="single" w:sz="4" w:space="0" w:color="auto"/>
              <w:right w:val="single" w:sz="4" w:space="0" w:color="auto"/>
            </w:tcBorders>
            <w:shd w:val="clear" w:color="auto" w:fill="auto"/>
            <w:vAlign w:val="center"/>
            <w:hideMark/>
          </w:tcPr>
          <w:p w14:paraId="6453338A"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66ED33C2"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34E798A2" w14:textId="77777777" w:rsidR="00BE53BD" w:rsidRPr="00A674BB" w:rsidRDefault="00BE53BD" w:rsidP="004C48BA">
            <w:pPr>
              <w:rPr>
                <w:lang w:val="el-GR" w:eastAsia="el-GR"/>
              </w:rPr>
            </w:pPr>
            <w:r w:rsidRPr="00A674BB">
              <w:rPr>
                <w:lang w:val="el-GR" w:eastAsia="el-GR"/>
              </w:rPr>
              <w:t> </w:t>
            </w:r>
          </w:p>
        </w:tc>
      </w:tr>
      <w:tr w:rsidR="00BE53BD" w:rsidRPr="00A674BB" w14:paraId="31C77E04" w14:textId="77777777" w:rsidTr="004C48BA">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319E205"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7300C928" w14:textId="77777777" w:rsidR="00BE53BD" w:rsidRPr="00A674BB" w:rsidRDefault="00BE53BD" w:rsidP="004C48BA">
            <w:pPr>
              <w:rPr>
                <w:lang w:val="el-GR" w:eastAsia="el-GR"/>
              </w:rPr>
            </w:pPr>
            <w:r w:rsidRPr="00A674BB">
              <w:rPr>
                <w:lang w:val="el-GR" w:eastAsia="el-GR"/>
              </w:rPr>
              <w:t xml:space="preserve">- Συνδετικό γωνιώδες, με θύρα δειγματοληψίας </w:t>
            </w:r>
            <w:proofErr w:type="spellStart"/>
            <w:r w:rsidRPr="00A674BB">
              <w:rPr>
                <w:lang w:val="el-GR" w:eastAsia="el-GR"/>
              </w:rPr>
              <w:t>Luer</w:t>
            </w:r>
            <w:proofErr w:type="spellEnd"/>
            <w:r w:rsidRPr="00A674BB">
              <w:rPr>
                <w:lang w:val="el-GR" w:eastAsia="el-GR"/>
              </w:rPr>
              <w:t xml:space="preserve"> </w:t>
            </w:r>
            <w:proofErr w:type="spellStart"/>
            <w:r w:rsidRPr="00A674BB">
              <w:rPr>
                <w:lang w:val="el-GR" w:eastAsia="el-GR"/>
              </w:rPr>
              <w:t>Lock</w:t>
            </w:r>
            <w:proofErr w:type="spellEnd"/>
          </w:p>
        </w:tc>
        <w:tc>
          <w:tcPr>
            <w:tcW w:w="1434" w:type="dxa"/>
            <w:tcBorders>
              <w:top w:val="nil"/>
              <w:left w:val="nil"/>
              <w:bottom w:val="single" w:sz="4" w:space="0" w:color="auto"/>
              <w:right w:val="single" w:sz="4" w:space="0" w:color="auto"/>
            </w:tcBorders>
            <w:shd w:val="clear" w:color="auto" w:fill="auto"/>
            <w:vAlign w:val="center"/>
            <w:hideMark/>
          </w:tcPr>
          <w:p w14:paraId="00320097"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194D5A7A"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4794C7F3" w14:textId="77777777" w:rsidR="00BE53BD" w:rsidRPr="00A674BB" w:rsidRDefault="00BE53BD" w:rsidP="004C48BA">
            <w:pPr>
              <w:rPr>
                <w:lang w:val="el-GR" w:eastAsia="el-GR"/>
              </w:rPr>
            </w:pPr>
            <w:r w:rsidRPr="00A674BB">
              <w:rPr>
                <w:lang w:val="el-GR" w:eastAsia="el-GR"/>
              </w:rPr>
              <w:t> </w:t>
            </w:r>
          </w:p>
        </w:tc>
      </w:tr>
      <w:tr w:rsidR="00BE53BD" w:rsidRPr="00A674BB" w14:paraId="04079FA7" w14:textId="77777777" w:rsidTr="004C48BA">
        <w:trPr>
          <w:trHeight w:val="1234"/>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D3A291B"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4B47DFDA" w14:textId="77777777" w:rsidR="00BE53BD" w:rsidRPr="00A674BB" w:rsidRDefault="00BE53BD" w:rsidP="004C48BA">
            <w:pPr>
              <w:rPr>
                <w:lang w:val="el-GR" w:eastAsia="el-GR"/>
              </w:rPr>
            </w:pPr>
            <w:r w:rsidRPr="00A674BB">
              <w:rPr>
                <w:lang w:val="el-GR" w:eastAsia="el-GR"/>
              </w:rPr>
              <w:t xml:space="preserve">• Να είναι χαμηλής αντίστασης, στην εισπνοή κάτω των 2,5 </w:t>
            </w:r>
            <w:proofErr w:type="spellStart"/>
            <w:r w:rsidRPr="00A674BB">
              <w:rPr>
                <w:lang w:val="el-GR" w:eastAsia="el-GR"/>
              </w:rPr>
              <w:t>mbar</w:t>
            </w:r>
            <w:proofErr w:type="spellEnd"/>
            <w:r w:rsidRPr="00A674BB">
              <w:rPr>
                <w:lang w:val="el-GR" w:eastAsia="el-GR"/>
              </w:rPr>
              <w:t xml:space="preserve"> στα 60L/</w:t>
            </w:r>
            <w:proofErr w:type="spellStart"/>
            <w:r w:rsidRPr="00A674BB">
              <w:rPr>
                <w:lang w:val="el-GR" w:eastAsia="el-GR"/>
              </w:rPr>
              <w:t>min</w:t>
            </w:r>
            <w:proofErr w:type="spellEnd"/>
            <w:r w:rsidRPr="00A674BB">
              <w:rPr>
                <w:lang w:val="el-GR" w:eastAsia="el-GR"/>
              </w:rPr>
              <w:t xml:space="preserve"> και στην εκπνοή μικρότερης των 5 </w:t>
            </w:r>
            <w:proofErr w:type="spellStart"/>
            <w:r w:rsidRPr="00A674BB">
              <w:rPr>
                <w:lang w:val="el-GR" w:eastAsia="el-GR"/>
              </w:rPr>
              <w:t>mbar</w:t>
            </w:r>
            <w:proofErr w:type="spellEnd"/>
            <w:r w:rsidRPr="00A674BB">
              <w:rPr>
                <w:lang w:val="el-GR" w:eastAsia="el-GR"/>
              </w:rPr>
              <w:t xml:space="preserve"> στα 60l/</w:t>
            </w:r>
            <w:proofErr w:type="spellStart"/>
            <w:r w:rsidRPr="00A674BB">
              <w:rPr>
                <w:lang w:val="el-GR" w:eastAsia="el-GR"/>
              </w:rPr>
              <w:t>min</w:t>
            </w:r>
            <w:proofErr w:type="spellEnd"/>
            <w:r w:rsidRPr="00A674BB">
              <w:rPr>
                <w:lang w:val="el-GR" w:eastAsia="el-GR"/>
              </w:rPr>
              <w:t xml:space="preserve"> και χαμηλής ενδοτικότητας, κάτω των 3ml/</w:t>
            </w:r>
            <w:proofErr w:type="spellStart"/>
            <w:r w:rsidRPr="00A674BB">
              <w:rPr>
                <w:lang w:val="el-GR" w:eastAsia="el-GR"/>
              </w:rPr>
              <w:t>mbar</w:t>
            </w:r>
            <w:proofErr w:type="spellEnd"/>
            <w:r w:rsidRPr="00A674BB">
              <w:rPr>
                <w:lang w:val="el-GR" w:eastAsia="el-GR"/>
              </w:rPr>
              <w:t xml:space="preserve"> στα 60 </w:t>
            </w:r>
            <w:proofErr w:type="spellStart"/>
            <w:r w:rsidRPr="00A674BB">
              <w:rPr>
                <w:lang w:val="el-GR" w:eastAsia="el-GR"/>
              </w:rPr>
              <w:t>mbar</w:t>
            </w:r>
            <w:proofErr w:type="spellEnd"/>
            <w:r w:rsidRPr="00A674BB">
              <w:rPr>
                <w:lang w:val="el-GR" w:eastAsia="el-GR"/>
              </w:rPr>
              <w:t>.</w:t>
            </w:r>
          </w:p>
        </w:tc>
        <w:tc>
          <w:tcPr>
            <w:tcW w:w="1434" w:type="dxa"/>
            <w:tcBorders>
              <w:top w:val="nil"/>
              <w:left w:val="nil"/>
              <w:bottom w:val="single" w:sz="4" w:space="0" w:color="auto"/>
              <w:right w:val="single" w:sz="4" w:space="0" w:color="auto"/>
            </w:tcBorders>
            <w:shd w:val="clear" w:color="auto" w:fill="auto"/>
            <w:vAlign w:val="center"/>
            <w:hideMark/>
          </w:tcPr>
          <w:p w14:paraId="1F638F61"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49804644"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59148A39" w14:textId="77777777" w:rsidR="00BE53BD" w:rsidRPr="00A674BB" w:rsidRDefault="00BE53BD" w:rsidP="004C48BA">
            <w:pPr>
              <w:rPr>
                <w:lang w:val="el-GR" w:eastAsia="el-GR"/>
              </w:rPr>
            </w:pPr>
            <w:r w:rsidRPr="00A674BB">
              <w:rPr>
                <w:lang w:val="el-GR" w:eastAsia="el-GR"/>
              </w:rPr>
              <w:t> </w:t>
            </w:r>
          </w:p>
        </w:tc>
      </w:tr>
      <w:tr w:rsidR="00BE53BD" w:rsidRPr="00A674BB" w14:paraId="230AC98E" w14:textId="77777777" w:rsidTr="004C48BA">
        <w:trPr>
          <w:trHeight w:val="431"/>
        </w:trPr>
        <w:tc>
          <w:tcPr>
            <w:tcW w:w="718" w:type="dxa"/>
            <w:tcBorders>
              <w:top w:val="nil"/>
              <w:left w:val="single" w:sz="4" w:space="0" w:color="auto"/>
              <w:bottom w:val="single" w:sz="4" w:space="0" w:color="auto"/>
              <w:right w:val="single" w:sz="4" w:space="0" w:color="auto"/>
            </w:tcBorders>
            <w:shd w:val="clear" w:color="000000" w:fill="DDD9C3"/>
            <w:vAlign w:val="center"/>
            <w:hideMark/>
          </w:tcPr>
          <w:p w14:paraId="33846F35" w14:textId="77777777" w:rsidR="00BE53BD" w:rsidRPr="00A674BB" w:rsidRDefault="00BE53BD" w:rsidP="004C48BA">
            <w:pPr>
              <w:rPr>
                <w:b/>
                <w:bCs/>
                <w:lang w:val="el-GR" w:eastAsia="el-GR"/>
              </w:rPr>
            </w:pPr>
            <w:r w:rsidRPr="00A674BB">
              <w:rPr>
                <w:b/>
                <w:bCs/>
                <w:lang w:val="el-GR" w:eastAsia="el-GR"/>
              </w:rPr>
              <w:t>3</w:t>
            </w:r>
          </w:p>
        </w:tc>
        <w:tc>
          <w:tcPr>
            <w:tcW w:w="5235" w:type="dxa"/>
            <w:tcBorders>
              <w:top w:val="nil"/>
              <w:left w:val="nil"/>
              <w:bottom w:val="single" w:sz="4" w:space="0" w:color="auto"/>
              <w:right w:val="single" w:sz="4" w:space="0" w:color="auto"/>
            </w:tcBorders>
            <w:shd w:val="clear" w:color="000000" w:fill="DDD9C3"/>
            <w:vAlign w:val="center"/>
            <w:hideMark/>
          </w:tcPr>
          <w:p w14:paraId="7AAB1E2A" w14:textId="77777777" w:rsidR="00BE53BD" w:rsidRPr="00A674BB" w:rsidRDefault="00BE53BD" w:rsidP="004C48BA">
            <w:pPr>
              <w:rPr>
                <w:b/>
                <w:bCs/>
                <w:lang w:val="el-GR" w:eastAsia="el-GR"/>
              </w:rPr>
            </w:pPr>
            <w:proofErr w:type="spellStart"/>
            <w:r w:rsidRPr="00A674BB">
              <w:rPr>
                <w:b/>
                <w:bCs/>
                <w:lang w:val="el-GR" w:eastAsia="el-GR"/>
              </w:rPr>
              <w:t>Αντιμικροβιακά</w:t>
            </w:r>
            <w:proofErr w:type="spellEnd"/>
            <w:r w:rsidRPr="00A674BB">
              <w:rPr>
                <w:b/>
                <w:bCs/>
                <w:lang w:val="el-GR" w:eastAsia="el-GR"/>
              </w:rPr>
              <w:t xml:space="preserve"> φίλτρα ύγρανσης – θέρμανσης</w:t>
            </w:r>
          </w:p>
        </w:tc>
        <w:tc>
          <w:tcPr>
            <w:tcW w:w="1434" w:type="dxa"/>
            <w:tcBorders>
              <w:top w:val="nil"/>
              <w:left w:val="nil"/>
              <w:bottom w:val="single" w:sz="4" w:space="0" w:color="auto"/>
              <w:right w:val="single" w:sz="4" w:space="0" w:color="auto"/>
            </w:tcBorders>
            <w:shd w:val="clear" w:color="000000" w:fill="DDD9C3"/>
            <w:vAlign w:val="center"/>
            <w:hideMark/>
          </w:tcPr>
          <w:p w14:paraId="11B13044" w14:textId="77777777" w:rsidR="00BE53BD" w:rsidRPr="00A674BB" w:rsidRDefault="00BE53BD" w:rsidP="004C48BA">
            <w:pPr>
              <w:rPr>
                <w:lang w:val="el-GR" w:eastAsia="el-GR"/>
              </w:rPr>
            </w:pPr>
            <w:r w:rsidRPr="00A674BB">
              <w:rPr>
                <w:lang w:val="el-GR" w:eastAsia="el-GR"/>
              </w:rPr>
              <w:t> </w:t>
            </w:r>
          </w:p>
        </w:tc>
        <w:tc>
          <w:tcPr>
            <w:tcW w:w="1648" w:type="dxa"/>
            <w:tcBorders>
              <w:top w:val="nil"/>
              <w:left w:val="nil"/>
              <w:bottom w:val="single" w:sz="4" w:space="0" w:color="auto"/>
              <w:right w:val="single" w:sz="4" w:space="0" w:color="auto"/>
            </w:tcBorders>
            <w:shd w:val="clear" w:color="000000" w:fill="DDD9C3"/>
            <w:vAlign w:val="center"/>
            <w:hideMark/>
          </w:tcPr>
          <w:p w14:paraId="55954FAF"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000000" w:fill="DDD9C3"/>
            <w:vAlign w:val="center"/>
            <w:hideMark/>
          </w:tcPr>
          <w:p w14:paraId="5C1EC224" w14:textId="77777777" w:rsidR="00BE53BD" w:rsidRPr="00A674BB" w:rsidRDefault="00BE53BD" w:rsidP="004C48BA">
            <w:pPr>
              <w:rPr>
                <w:lang w:val="el-GR" w:eastAsia="el-GR"/>
              </w:rPr>
            </w:pPr>
            <w:r w:rsidRPr="00A674BB">
              <w:rPr>
                <w:lang w:val="el-GR" w:eastAsia="el-GR"/>
              </w:rPr>
              <w:t> </w:t>
            </w:r>
          </w:p>
        </w:tc>
      </w:tr>
      <w:tr w:rsidR="00BE53BD" w:rsidRPr="00A674BB" w14:paraId="51C66394" w14:textId="77777777" w:rsidTr="004C48BA">
        <w:trPr>
          <w:trHeight w:val="1056"/>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FE30454"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732A101C" w14:textId="77777777" w:rsidR="00BE53BD" w:rsidRPr="00A674BB" w:rsidRDefault="00BE53BD" w:rsidP="004C48BA">
            <w:pPr>
              <w:rPr>
                <w:lang w:val="el-GR" w:eastAsia="el-GR"/>
              </w:rPr>
            </w:pPr>
            <w:r w:rsidRPr="00A674BB">
              <w:rPr>
                <w:lang w:val="el-GR" w:eastAsia="el-GR"/>
              </w:rPr>
              <w:t xml:space="preserve">• Φίλτρο με μηχανική </w:t>
            </w:r>
            <w:proofErr w:type="spellStart"/>
            <w:r w:rsidRPr="00A674BB">
              <w:rPr>
                <w:lang w:val="el-GR" w:eastAsia="el-GR"/>
              </w:rPr>
              <w:t>πτυχόμενη</w:t>
            </w:r>
            <w:proofErr w:type="spellEnd"/>
            <w:r w:rsidRPr="00A674BB">
              <w:rPr>
                <w:lang w:val="el-GR" w:eastAsia="el-GR"/>
              </w:rPr>
              <w:t xml:space="preserve"> μεμβράνη, υψηλής προστασίας HEPA βάσει ΕΝ 1822-1:1998, και ταυτόχρονα </w:t>
            </w:r>
            <w:proofErr w:type="spellStart"/>
            <w:r w:rsidRPr="00A674BB">
              <w:rPr>
                <w:lang w:val="el-GR" w:eastAsia="el-GR"/>
              </w:rPr>
              <w:t>εναλλάκτης</w:t>
            </w:r>
            <w:proofErr w:type="spellEnd"/>
            <w:r w:rsidRPr="00A674BB">
              <w:rPr>
                <w:lang w:val="el-GR" w:eastAsia="el-GR"/>
              </w:rPr>
              <w:t xml:space="preserve"> ύγρανσης – θέρμανσης, για αναπνευστικό κύκλωμα, μιας χρήσεως, ενηλίκων.</w:t>
            </w:r>
          </w:p>
        </w:tc>
        <w:tc>
          <w:tcPr>
            <w:tcW w:w="1434" w:type="dxa"/>
            <w:tcBorders>
              <w:top w:val="nil"/>
              <w:left w:val="nil"/>
              <w:bottom w:val="single" w:sz="4" w:space="0" w:color="auto"/>
              <w:right w:val="single" w:sz="4" w:space="0" w:color="auto"/>
            </w:tcBorders>
            <w:shd w:val="clear" w:color="auto" w:fill="auto"/>
            <w:vAlign w:val="center"/>
            <w:hideMark/>
          </w:tcPr>
          <w:p w14:paraId="2FB8FD48"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66D9776A"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3FC7098E" w14:textId="77777777" w:rsidR="00BE53BD" w:rsidRPr="00A674BB" w:rsidRDefault="00BE53BD" w:rsidP="004C48BA">
            <w:pPr>
              <w:rPr>
                <w:lang w:val="el-GR" w:eastAsia="el-GR"/>
              </w:rPr>
            </w:pPr>
            <w:r w:rsidRPr="00A674BB">
              <w:rPr>
                <w:lang w:val="el-GR" w:eastAsia="el-GR"/>
              </w:rPr>
              <w:t> </w:t>
            </w:r>
          </w:p>
        </w:tc>
      </w:tr>
      <w:tr w:rsidR="00BE53BD" w:rsidRPr="00A674BB" w14:paraId="28FAF2F8" w14:textId="77777777" w:rsidTr="004C48BA">
        <w:trPr>
          <w:trHeight w:val="988"/>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2E6FA2F"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3218B99D" w14:textId="77777777" w:rsidR="00BE53BD" w:rsidRPr="00A674BB" w:rsidRDefault="00BE53BD" w:rsidP="004C48BA">
            <w:pPr>
              <w:rPr>
                <w:lang w:val="el-GR" w:eastAsia="el-GR"/>
              </w:rPr>
            </w:pPr>
            <w:r w:rsidRPr="00A674BB">
              <w:rPr>
                <w:lang w:val="el-GR" w:eastAsia="el-GR"/>
              </w:rPr>
              <w:t xml:space="preserve">• Να είναι πιστοποιημένο για συγκράτηση βακτηρίων (μεγέθους 0,5 </w:t>
            </w:r>
            <w:proofErr w:type="spellStart"/>
            <w:r w:rsidRPr="00A674BB">
              <w:rPr>
                <w:lang w:val="el-GR" w:eastAsia="el-GR"/>
              </w:rPr>
              <w:t>μm</w:t>
            </w:r>
            <w:proofErr w:type="spellEnd"/>
            <w:r w:rsidRPr="00A674BB">
              <w:rPr>
                <w:lang w:val="el-GR" w:eastAsia="el-GR"/>
              </w:rPr>
              <w:t xml:space="preserve"> ή μικρότερου) και ιών (μεγέθους 0.027 </w:t>
            </w:r>
            <w:proofErr w:type="spellStart"/>
            <w:r w:rsidRPr="00A674BB">
              <w:rPr>
                <w:lang w:val="el-GR" w:eastAsia="el-GR"/>
              </w:rPr>
              <w:t>μm</w:t>
            </w:r>
            <w:proofErr w:type="spellEnd"/>
            <w:r w:rsidRPr="00A674BB">
              <w:rPr>
                <w:lang w:val="el-GR" w:eastAsia="el-GR"/>
              </w:rPr>
              <w:t xml:space="preserve"> ή μικρότερου) τουλάχιστον κατά 99,9999% σε ξηρό περιβάλλον και 100% σε υγρό περιβάλλον.</w:t>
            </w:r>
          </w:p>
        </w:tc>
        <w:tc>
          <w:tcPr>
            <w:tcW w:w="1434" w:type="dxa"/>
            <w:tcBorders>
              <w:top w:val="nil"/>
              <w:left w:val="nil"/>
              <w:bottom w:val="single" w:sz="4" w:space="0" w:color="auto"/>
              <w:right w:val="single" w:sz="4" w:space="0" w:color="auto"/>
            </w:tcBorders>
            <w:shd w:val="clear" w:color="auto" w:fill="auto"/>
            <w:vAlign w:val="center"/>
            <w:hideMark/>
          </w:tcPr>
          <w:p w14:paraId="79957C05"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76C3D0A9"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5128E58B" w14:textId="77777777" w:rsidR="00BE53BD" w:rsidRPr="00A674BB" w:rsidRDefault="00BE53BD" w:rsidP="004C48BA">
            <w:pPr>
              <w:rPr>
                <w:lang w:val="el-GR" w:eastAsia="el-GR"/>
              </w:rPr>
            </w:pPr>
            <w:r w:rsidRPr="00A674BB">
              <w:rPr>
                <w:lang w:val="el-GR" w:eastAsia="el-GR"/>
              </w:rPr>
              <w:t> </w:t>
            </w:r>
          </w:p>
        </w:tc>
      </w:tr>
      <w:tr w:rsidR="00BE53BD" w:rsidRPr="00A674BB" w14:paraId="08B3601E" w14:textId="77777777" w:rsidTr="004C48BA">
        <w:trPr>
          <w:trHeight w:val="353"/>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3E47D608"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64EAC4C0" w14:textId="77777777" w:rsidR="00BE53BD" w:rsidRPr="00A674BB" w:rsidRDefault="00BE53BD" w:rsidP="004C48BA">
            <w:pPr>
              <w:rPr>
                <w:lang w:val="el-GR" w:eastAsia="el-GR"/>
              </w:rPr>
            </w:pPr>
            <w:r w:rsidRPr="00A674BB">
              <w:rPr>
                <w:lang w:val="el-GR" w:eastAsia="el-GR"/>
              </w:rPr>
              <w:t>• Να είναι υδρόφοβο (100% προστασία σε υγρό περιβάλλον)</w:t>
            </w:r>
          </w:p>
        </w:tc>
        <w:tc>
          <w:tcPr>
            <w:tcW w:w="1434" w:type="dxa"/>
            <w:tcBorders>
              <w:top w:val="nil"/>
              <w:left w:val="nil"/>
              <w:bottom w:val="single" w:sz="4" w:space="0" w:color="auto"/>
              <w:right w:val="single" w:sz="4" w:space="0" w:color="auto"/>
            </w:tcBorders>
            <w:shd w:val="clear" w:color="auto" w:fill="auto"/>
            <w:vAlign w:val="center"/>
            <w:hideMark/>
          </w:tcPr>
          <w:p w14:paraId="1D8ADD68"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735CA895"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44BC591C" w14:textId="77777777" w:rsidR="00BE53BD" w:rsidRPr="00A674BB" w:rsidRDefault="00BE53BD" w:rsidP="004C48BA">
            <w:pPr>
              <w:rPr>
                <w:lang w:val="el-GR" w:eastAsia="el-GR"/>
              </w:rPr>
            </w:pPr>
            <w:r w:rsidRPr="00A674BB">
              <w:rPr>
                <w:lang w:val="el-GR" w:eastAsia="el-GR"/>
              </w:rPr>
              <w:t> </w:t>
            </w:r>
          </w:p>
        </w:tc>
      </w:tr>
      <w:tr w:rsidR="00BE53BD" w:rsidRPr="00A674BB" w14:paraId="49BFEFB0" w14:textId="77777777" w:rsidTr="004C48BA">
        <w:trPr>
          <w:trHeight w:val="392"/>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47B0350"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5E3AF88A" w14:textId="77777777" w:rsidR="00BE53BD" w:rsidRPr="00A674BB" w:rsidRDefault="00BE53BD" w:rsidP="004C48BA">
            <w:pPr>
              <w:rPr>
                <w:lang w:val="el-GR" w:eastAsia="el-GR"/>
              </w:rPr>
            </w:pPr>
            <w:r w:rsidRPr="00A674BB">
              <w:rPr>
                <w:lang w:val="el-GR" w:eastAsia="el-GR"/>
              </w:rPr>
              <w:t xml:space="preserve">• Να διαθέτει νεκρό χώρο 50 </w:t>
            </w:r>
            <w:proofErr w:type="spellStart"/>
            <w:r w:rsidRPr="00A674BB">
              <w:rPr>
                <w:lang w:val="el-GR" w:eastAsia="el-GR"/>
              </w:rPr>
              <w:t>ml</w:t>
            </w:r>
            <w:proofErr w:type="spellEnd"/>
            <w:r w:rsidRPr="00A674BB">
              <w:rPr>
                <w:lang w:val="el-GR" w:eastAsia="el-GR"/>
              </w:rPr>
              <w:t xml:space="preserve"> έως 60 </w:t>
            </w:r>
            <w:proofErr w:type="spellStart"/>
            <w:r w:rsidRPr="00A674BB">
              <w:rPr>
                <w:lang w:val="el-GR" w:eastAsia="el-GR"/>
              </w:rPr>
              <w:t>ml</w:t>
            </w:r>
            <w:proofErr w:type="spellEnd"/>
          </w:p>
        </w:tc>
        <w:tc>
          <w:tcPr>
            <w:tcW w:w="1434" w:type="dxa"/>
            <w:tcBorders>
              <w:top w:val="nil"/>
              <w:left w:val="nil"/>
              <w:bottom w:val="single" w:sz="4" w:space="0" w:color="auto"/>
              <w:right w:val="single" w:sz="4" w:space="0" w:color="auto"/>
            </w:tcBorders>
            <w:shd w:val="clear" w:color="auto" w:fill="auto"/>
            <w:vAlign w:val="center"/>
            <w:hideMark/>
          </w:tcPr>
          <w:p w14:paraId="175DB63A"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01249EB9"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74E9D5E7" w14:textId="77777777" w:rsidR="00BE53BD" w:rsidRPr="00A674BB" w:rsidRDefault="00BE53BD" w:rsidP="004C48BA">
            <w:pPr>
              <w:rPr>
                <w:lang w:val="el-GR" w:eastAsia="el-GR"/>
              </w:rPr>
            </w:pPr>
            <w:r w:rsidRPr="00A674BB">
              <w:rPr>
                <w:lang w:val="el-GR" w:eastAsia="el-GR"/>
              </w:rPr>
              <w:t> </w:t>
            </w:r>
          </w:p>
        </w:tc>
      </w:tr>
      <w:tr w:rsidR="00BE53BD" w:rsidRPr="00A674BB" w14:paraId="692F04F3" w14:textId="77777777" w:rsidTr="004C48BA">
        <w:trPr>
          <w:trHeight w:val="408"/>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35B0030"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352315B1" w14:textId="77777777" w:rsidR="00BE53BD" w:rsidRPr="00A674BB" w:rsidRDefault="00BE53BD" w:rsidP="004C48BA">
            <w:pPr>
              <w:rPr>
                <w:lang w:val="el-GR" w:eastAsia="el-GR"/>
              </w:rPr>
            </w:pPr>
            <w:r w:rsidRPr="00A674BB">
              <w:rPr>
                <w:lang w:val="el-GR" w:eastAsia="el-GR"/>
              </w:rPr>
              <w:t xml:space="preserve">• Να είναι κατασκευασμένο χωρίς </w:t>
            </w:r>
            <w:proofErr w:type="spellStart"/>
            <w:r w:rsidRPr="00A674BB">
              <w:rPr>
                <w:lang w:val="el-GR" w:eastAsia="el-GR"/>
              </w:rPr>
              <w:t>latex</w:t>
            </w:r>
            <w:proofErr w:type="spellEnd"/>
            <w:r w:rsidRPr="00A674BB">
              <w:rPr>
                <w:lang w:val="el-GR" w:eastAsia="el-GR"/>
              </w:rPr>
              <w:t xml:space="preserve"> και χωρίς PVC</w:t>
            </w:r>
          </w:p>
        </w:tc>
        <w:tc>
          <w:tcPr>
            <w:tcW w:w="1434" w:type="dxa"/>
            <w:tcBorders>
              <w:top w:val="nil"/>
              <w:left w:val="nil"/>
              <w:bottom w:val="single" w:sz="4" w:space="0" w:color="auto"/>
              <w:right w:val="single" w:sz="4" w:space="0" w:color="auto"/>
            </w:tcBorders>
            <w:shd w:val="clear" w:color="auto" w:fill="auto"/>
            <w:vAlign w:val="center"/>
            <w:hideMark/>
          </w:tcPr>
          <w:p w14:paraId="1E04027E"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1AE0516D"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2AA0782C" w14:textId="77777777" w:rsidR="00BE53BD" w:rsidRPr="00A674BB" w:rsidRDefault="00BE53BD" w:rsidP="004C48BA">
            <w:pPr>
              <w:rPr>
                <w:lang w:val="el-GR" w:eastAsia="el-GR"/>
              </w:rPr>
            </w:pPr>
            <w:r w:rsidRPr="00A674BB">
              <w:rPr>
                <w:lang w:val="el-GR" w:eastAsia="el-GR"/>
              </w:rPr>
              <w:t> </w:t>
            </w:r>
          </w:p>
        </w:tc>
      </w:tr>
      <w:tr w:rsidR="00BE53BD" w:rsidRPr="00A674BB" w14:paraId="27C0A3D0" w14:textId="77777777" w:rsidTr="004C48BA">
        <w:trPr>
          <w:trHeight w:val="556"/>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BDDDDBB"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199027A7" w14:textId="77777777" w:rsidR="00BE53BD" w:rsidRPr="00A674BB" w:rsidRDefault="00BE53BD" w:rsidP="004C48BA">
            <w:pPr>
              <w:rPr>
                <w:lang w:val="el-GR" w:eastAsia="el-GR"/>
              </w:rPr>
            </w:pPr>
            <w:r w:rsidRPr="00A674BB">
              <w:rPr>
                <w:rFonts w:ascii="Times New Roman" w:hAnsi="Times New Roman" w:cs="Times New Roman"/>
                <w:color w:val="000000"/>
                <w:sz w:val="24"/>
                <w:lang w:val="el-GR" w:eastAsia="el-GR"/>
              </w:rPr>
              <w:t xml:space="preserve">• Να είναι χαμηλής αντίστασης, μικρότερης των 1,5 </w:t>
            </w:r>
            <w:proofErr w:type="spellStart"/>
            <w:r w:rsidRPr="00A674BB">
              <w:rPr>
                <w:rFonts w:ascii="Times New Roman" w:hAnsi="Times New Roman" w:cs="Times New Roman"/>
                <w:color w:val="000000"/>
                <w:sz w:val="24"/>
                <w:lang w:val="el-GR" w:eastAsia="el-GR"/>
              </w:rPr>
              <w:t>mbar</w:t>
            </w:r>
            <w:proofErr w:type="spellEnd"/>
            <w:r w:rsidRPr="00A674BB">
              <w:rPr>
                <w:rFonts w:ascii="Times New Roman" w:hAnsi="Times New Roman" w:cs="Times New Roman"/>
                <w:color w:val="000000"/>
                <w:sz w:val="24"/>
                <w:lang w:val="el-GR" w:eastAsia="el-GR"/>
              </w:rPr>
              <w:t xml:space="preserve"> στα 30l/</w:t>
            </w:r>
            <w:proofErr w:type="spellStart"/>
            <w:r w:rsidRPr="00A674BB">
              <w:rPr>
                <w:rFonts w:ascii="Times New Roman" w:hAnsi="Times New Roman" w:cs="Times New Roman"/>
                <w:color w:val="000000"/>
                <w:sz w:val="24"/>
                <w:lang w:val="el-GR" w:eastAsia="el-GR"/>
              </w:rPr>
              <w:t>min</w:t>
            </w:r>
            <w:proofErr w:type="spellEnd"/>
          </w:p>
        </w:tc>
        <w:tc>
          <w:tcPr>
            <w:tcW w:w="1434" w:type="dxa"/>
            <w:tcBorders>
              <w:top w:val="nil"/>
              <w:left w:val="nil"/>
              <w:bottom w:val="single" w:sz="4" w:space="0" w:color="auto"/>
              <w:right w:val="single" w:sz="4" w:space="0" w:color="auto"/>
            </w:tcBorders>
            <w:shd w:val="clear" w:color="auto" w:fill="auto"/>
            <w:vAlign w:val="center"/>
            <w:hideMark/>
          </w:tcPr>
          <w:p w14:paraId="4A4DE78B"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9B889FA"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2792046D" w14:textId="77777777" w:rsidR="00BE53BD" w:rsidRPr="00A674BB" w:rsidRDefault="00BE53BD" w:rsidP="004C48BA">
            <w:pPr>
              <w:rPr>
                <w:lang w:val="el-GR" w:eastAsia="el-GR"/>
              </w:rPr>
            </w:pPr>
            <w:r w:rsidRPr="00A674BB">
              <w:rPr>
                <w:lang w:val="el-GR" w:eastAsia="el-GR"/>
              </w:rPr>
              <w:t> </w:t>
            </w:r>
          </w:p>
        </w:tc>
      </w:tr>
      <w:tr w:rsidR="00BE53BD" w:rsidRPr="00A674BB" w14:paraId="2305BEF5" w14:textId="77777777" w:rsidTr="004C48BA">
        <w:trPr>
          <w:trHeight w:val="55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45930B7"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0CAEA145" w14:textId="77777777" w:rsidR="00BE53BD" w:rsidRPr="00A674BB" w:rsidRDefault="00BE53BD" w:rsidP="004C48BA">
            <w:pPr>
              <w:rPr>
                <w:lang w:val="el-GR" w:eastAsia="el-GR"/>
              </w:rPr>
            </w:pPr>
            <w:r w:rsidRPr="00A674BB">
              <w:rPr>
                <w:lang w:val="el-GR" w:eastAsia="el-GR"/>
              </w:rPr>
              <w:t>• Να διαθέτει υψηλή απόδοση ύγρανσης, μεγαλύτερη των 33mg Η20/L αέρα</w:t>
            </w:r>
          </w:p>
        </w:tc>
        <w:tc>
          <w:tcPr>
            <w:tcW w:w="1434" w:type="dxa"/>
            <w:tcBorders>
              <w:top w:val="nil"/>
              <w:left w:val="nil"/>
              <w:bottom w:val="single" w:sz="4" w:space="0" w:color="auto"/>
              <w:right w:val="single" w:sz="4" w:space="0" w:color="auto"/>
            </w:tcBorders>
            <w:shd w:val="clear" w:color="auto" w:fill="auto"/>
            <w:vAlign w:val="center"/>
            <w:hideMark/>
          </w:tcPr>
          <w:p w14:paraId="226D7DCE"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5D8001FB"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12D8D23A" w14:textId="77777777" w:rsidR="00BE53BD" w:rsidRPr="00A674BB" w:rsidRDefault="00BE53BD" w:rsidP="004C48BA">
            <w:pPr>
              <w:rPr>
                <w:lang w:val="el-GR" w:eastAsia="el-GR"/>
              </w:rPr>
            </w:pPr>
            <w:r w:rsidRPr="00A674BB">
              <w:rPr>
                <w:lang w:val="el-GR" w:eastAsia="el-GR"/>
              </w:rPr>
              <w:t> </w:t>
            </w:r>
          </w:p>
        </w:tc>
      </w:tr>
      <w:tr w:rsidR="00BE53BD" w:rsidRPr="00A674BB" w14:paraId="3EAF35BE" w14:textId="77777777" w:rsidTr="004C48BA">
        <w:trPr>
          <w:trHeight w:val="120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E7B8636" w14:textId="77777777" w:rsidR="00BE53BD" w:rsidRPr="00A674BB" w:rsidRDefault="00BE53BD" w:rsidP="004C48BA">
            <w:pPr>
              <w:rPr>
                <w:lang w:val="el-GR" w:eastAsia="el-GR"/>
              </w:rPr>
            </w:pPr>
            <w:r w:rsidRPr="00A674BB">
              <w:rPr>
                <w:lang w:val="el-GR" w:eastAsia="el-GR"/>
              </w:rPr>
              <w:lastRenderedPageBreak/>
              <w:t> </w:t>
            </w:r>
          </w:p>
        </w:tc>
        <w:tc>
          <w:tcPr>
            <w:tcW w:w="5235" w:type="dxa"/>
            <w:tcBorders>
              <w:top w:val="nil"/>
              <w:left w:val="nil"/>
              <w:bottom w:val="single" w:sz="4" w:space="0" w:color="auto"/>
              <w:right w:val="single" w:sz="4" w:space="0" w:color="auto"/>
            </w:tcBorders>
            <w:shd w:val="clear" w:color="auto" w:fill="auto"/>
            <w:vAlign w:val="center"/>
            <w:hideMark/>
          </w:tcPr>
          <w:p w14:paraId="53D88ADA" w14:textId="77777777" w:rsidR="00BE53BD" w:rsidRPr="00A674BB" w:rsidRDefault="00BE53BD" w:rsidP="004C48BA">
            <w:pPr>
              <w:rPr>
                <w:lang w:val="el-GR" w:eastAsia="el-GR"/>
              </w:rPr>
            </w:pPr>
            <w:r w:rsidRPr="00A674BB">
              <w:rPr>
                <w:lang w:val="el-GR" w:eastAsia="el-GR"/>
              </w:rPr>
              <w:t xml:space="preserve">• Να είναι κατάλληλο για χρήση τουλάχιστον 24 ωρών, χαμηλού βάρους, έως και 40g. Και να διαθέτει θύρα δειγματοληψίας </w:t>
            </w:r>
            <w:proofErr w:type="spellStart"/>
            <w:r w:rsidRPr="00A674BB">
              <w:rPr>
                <w:lang w:val="el-GR" w:eastAsia="el-GR"/>
              </w:rPr>
              <w:t>Luer</w:t>
            </w:r>
            <w:proofErr w:type="spellEnd"/>
            <w:r w:rsidRPr="00A674BB">
              <w:rPr>
                <w:lang w:val="el-GR" w:eastAsia="el-GR"/>
              </w:rPr>
              <w:t xml:space="preserve"> </w:t>
            </w:r>
            <w:proofErr w:type="spellStart"/>
            <w:r w:rsidRPr="00A674BB">
              <w:rPr>
                <w:lang w:val="el-GR" w:eastAsia="el-GR"/>
              </w:rPr>
              <w:t>Lock</w:t>
            </w:r>
            <w:proofErr w:type="spellEnd"/>
            <w:r w:rsidRPr="00A674BB">
              <w:rPr>
                <w:lang w:val="el-GR" w:eastAsia="el-GR"/>
              </w:rPr>
              <w:t xml:space="preserve"> και ενσωματωμένο συγκρατούμενο καπάκι.</w:t>
            </w:r>
          </w:p>
        </w:tc>
        <w:tc>
          <w:tcPr>
            <w:tcW w:w="1434" w:type="dxa"/>
            <w:tcBorders>
              <w:top w:val="nil"/>
              <w:left w:val="nil"/>
              <w:bottom w:val="single" w:sz="4" w:space="0" w:color="auto"/>
              <w:right w:val="single" w:sz="4" w:space="0" w:color="auto"/>
            </w:tcBorders>
            <w:shd w:val="clear" w:color="auto" w:fill="auto"/>
            <w:vAlign w:val="center"/>
            <w:hideMark/>
          </w:tcPr>
          <w:p w14:paraId="3553A0BE"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644A60CE"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14709921" w14:textId="77777777" w:rsidR="00BE53BD" w:rsidRPr="00A674BB" w:rsidRDefault="00BE53BD" w:rsidP="004C48BA">
            <w:pPr>
              <w:rPr>
                <w:lang w:val="el-GR" w:eastAsia="el-GR"/>
              </w:rPr>
            </w:pPr>
            <w:r w:rsidRPr="00A674BB">
              <w:rPr>
                <w:lang w:val="el-GR" w:eastAsia="el-GR"/>
              </w:rPr>
              <w:t> </w:t>
            </w:r>
          </w:p>
        </w:tc>
      </w:tr>
      <w:tr w:rsidR="00BE53BD" w:rsidRPr="00A674BB" w14:paraId="14282424" w14:textId="77777777" w:rsidTr="004C48BA">
        <w:trPr>
          <w:trHeight w:val="555"/>
        </w:trPr>
        <w:tc>
          <w:tcPr>
            <w:tcW w:w="718" w:type="dxa"/>
            <w:tcBorders>
              <w:top w:val="nil"/>
              <w:left w:val="single" w:sz="4" w:space="0" w:color="auto"/>
              <w:bottom w:val="single" w:sz="4" w:space="0" w:color="auto"/>
              <w:right w:val="single" w:sz="4" w:space="0" w:color="auto"/>
            </w:tcBorders>
            <w:shd w:val="clear" w:color="000000" w:fill="DDD9C3"/>
            <w:vAlign w:val="center"/>
            <w:hideMark/>
          </w:tcPr>
          <w:p w14:paraId="62ADA10C" w14:textId="77777777" w:rsidR="00BE53BD" w:rsidRPr="00A674BB" w:rsidRDefault="00BE53BD" w:rsidP="004C48BA">
            <w:pPr>
              <w:rPr>
                <w:b/>
                <w:bCs/>
                <w:lang w:val="el-GR" w:eastAsia="el-GR"/>
              </w:rPr>
            </w:pPr>
            <w:r w:rsidRPr="00A674BB">
              <w:rPr>
                <w:b/>
                <w:bCs/>
                <w:lang w:val="el-GR" w:eastAsia="el-GR"/>
              </w:rPr>
              <w:t>4</w:t>
            </w:r>
          </w:p>
        </w:tc>
        <w:tc>
          <w:tcPr>
            <w:tcW w:w="5235" w:type="dxa"/>
            <w:tcBorders>
              <w:top w:val="nil"/>
              <w:left w:val="nil"/>
              <w:bottom w:val="single" w:sz="4" w:space="0" w:color="auto"/>
              <w:right w:val="single" w:sz="4" w:space="0" w:color="auto"/>
            </w:tcBorders>
            <w:shd w:val="clear" w:color="000000" w:fill="DDD9C3"/>
            <w:vAlign w:val="center"/>
            <w:hideMark/>
          </w:tcPr>
          <w:p w14:paraId="3A084032" w14:textId="77777777" w:rsidR="00BE53BD" w:rsidRPr="00A674BB" w:rsidRDefault="00BE53BD" w:rsidP="004C48BA">
            <w:pPr>
              <w:rPr>
                <w:b/>
                <w:bCs/>
                <w:lang w:val="el-GR" w:eastAsia="el-GR"/>
              </w:rPr>
            </w:pPr>
            <w:r w:rsidRPr="00A674BB">
              <w:rPr>
                <w:b/>
                <w:bCs/>
                <w:lang w:val="el-GR" w:eastAsia="el-GR"/>
              </w:rPr>
              <w:t xml:space="preserve">Σετ </w:t>
            </w:r>
            <w:proofErr w:type="spellStart"/>
            <w:r w:rsidRPr="00A674BB">
              <w:rPr>
                <w:b/>
                <w:bCs/>
                <w:lang w:val="el-GR" w:eastAsia="el-GR"/>
              </w:rPr>
              <w:t>νεφελοποίησης</w:t>
            </w:r>
            <w:proofErr w:type="spellEnd"/>
            <w:r w:rsidRPr="00A674BB">
              <w:rPr>
                <w:b/>
                <w:bCs/>
                <w:lang w:val="el-GR" w:eastAsia="el-GR"/>
              </w:rPr>
              <w:t xml:space="preserve"> φαρμάκου για </w:t>
            </w:r>
            <w:proofErr w:type="spellStart"/>
            <w:r w:rsidRPr="00A674BB">
              <w:rPr>
                <w:b/>
                <w:bCs/>
                <w:lang w:val="el-GR" w:eastAsia="el-GR"/>
              </w:rPr>
              <w:t>διασωληνωμένους</w:t>
            </w:r>
            <w:proofErr w:type="spellEnd"/>
            <w:r w:rsidRPr="00A674BB">
              <w:rPr>
                <w:b/>
                <w:bCs/>
                <w:lang w:val="el-GR" w:eastAsia="el-GR"/>
              </w:rPr>
              <w:t xml:space="preserve"> ασθενείς ΜΕΘ με συνδετικό T</w:t>
            </w:r>
          </w:p>
        </w:tc>
        <w:tc>
          <w:tcPr>
            <w:tcW w:w="1434" w:type="dxa"/>
            <w:tcBorders>
              <w:top w:val="nil"/>
              <w:left w:val="nil"/>
              <w:bottom w:val="single" w:sz="4" w:space="0" w:color="auto"/>
              <w:right w:val="single" w:sz="4" w:space="0" w:color="auto"/>
            </w:tcBorders>
            <w:shd w:val="clear" w:color="000000" w:fill="DDD9C3"/>
            <w:vAlign w:val="center"/>
            <w:hideMark/>
          </w:tcPr>
          <w:p w14:paraId="69939B26" w14:textId="77777777" w:rsidR="00BE53BD" w:rsidRPr="00A674BB" w:rsidRDefault="00BE53BD" w:rsidP="004C48BA">
            <w:pPr>
              <w:rPr>
                <w:lang w:val="el-GR" w:eastAsia="el-GR"/>
              </w:rPr>
            </w:pPr>
            <w:r w:rsidRPr="00A674BB">
              <w:rPr>
                <w:lang w:val="el-GR" w:eastAsia="el-GR"/>
              </w:rPr>
              <w:t> </w:t>
            </w:r>
          </w:p>
        </w:tc>
        <w:tc>
          <w:tcPr>
            <w:tcW w:w="1648" w:type="dxa"/>
            <w:tcBorders>
              <w:top w:val="nil"/>
              <w:left w:val="nil"/>
              <w:bottom w:val="single" w:sz="4" w:space="0" w:color="auto"/>
              <w:right w:val="single" w:sz="4" w:space="0" w:color="auto"/>
            </w:tcBorders>
            <w:shd w:val="clear" w:color="000000" w:fill="DDD9C3"/>
            <w:vAlign w:val="center"/>
            <w:hideMark/>
          </w:tcPr>
          <w:p w14:paraId="5EB3EA9A"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000000" w:fill="DDD9C3"/>
            <w:vAlign w:val="center"/>
            <w:hideMark/>
          </w:tcPr>
          <w:p w14:paraId="373C0211" w14:textId="77777777" w:rsidR="00BE53BD" w:rsidRPr="00A674BB" w:rsidRDefault="00BE53BD" w:rsidP="004C48BA">
            <w:pPr>
              <w:rPr>
                <w:lang w:val="el-GR" w:eastAsia="el-GR"/>
              </w:rPr>
            </w:pPr>
            <w:r w:rsidRPr="00A674BB">
              <w:rPr>
                <w:lang w:val="el-GR" w:eastAsia="el-GR"/>
              </w:rPr>
              <w:t> </w:t>
            </w:r>
          </w:p>
        </w:tc>
      </w:tr>
      <w:tr w:rsidR="00BE53BD" w:rsidRPr="00A674BB" w14:paraId="6F911B05" w14:textId="77777777" w:rsidTr="004C48BA">
        <w:trPr>
          <w:trHeight w:val="579"/>
        </w:trPr>
        <w:tc>
          <w:tcPr>
            <w:tcW w:w="718" w:type="dxa"/>
            <w:tcBorders>
              <w:top w:val="nil"/>
              <w:left w:val="single" w:sz="4" w:space="0" w:color="auto"/>
              <w:bottom w:val="single" w:sz="4" w:space="0" w:color="auto"/>
              <w:right w:val="single" w:sz="4" w:space="0" w:color="auto"/>
            </w:tcBorders>
            <w:shd w:val="clear" w:color="000000" w:fill="DDD9C3"/>
            <w:vAlign w:val="center"/>
            <w:hideMark/>
          </w:tcPr>
          <w:p w14:paraId="62FF2403" w14:textId="77777777" w:rsidR="00BE53BD" w:rsidRPr="00A674BB" w:rsidRDefault="00BE53BD" w:rsidP="004C48BA">
            <w:pPr>
              <w:rPr>
                <w:b/>
                <w:bCs/>
                <w:lang w:val="el-GR" w:eastAsia="el-GR"/>
              </w:rPr>
            </w:pPr>
            <w:r w:rsidRPr="00A674BB">
              <w:rPr>
                <w:b/>
                <w:bCs/>
                <w:lang w:val="el-GR" w:eastAsia="el-GR"/>
              </w:rPr>
              <w:t>5</w:t>
            </w:r>
          </w:p>
        </w:tc>
        <w:tc>
          <w:tcPr>
            <w:tcW w:w="5235" w:type="dxa"/>
            <w:tcBorders>
              <w:top w:val="nil"/>
              <w:left w:val="nil"/>
              <w:bottom w:val="single" w:sz="4" w:space="0" w:color="auto"/>
              <w:right w:val="single" w:sz="4" w:space="0" w:color="auto"/>
            </w:tcBorders>
            <w:shd w:val="clear" w:color="000000" w:fill="DDD9C3"/>
            <w:vAlign w:val="center"/>
            <w:hideMark/>
          </w:tcPr>
          <w:p w14:paraId="71156400" w14:textId="77777777" w:rsidR="00BE53BD" w:rsidRPr="00A674BB" w:rsidRDefault="00BE53BD" w:rsidP="004C48BA">
            <w:pPr>
              <w:rPr>
                <w:b/>
                <w:bCs/>
                <w:lang w:val="el-GR" w:eastAsia="el-GR"/>
              </w:rPr>
            </w:pPr>
            <w:r w:rsidRPr="00A674BB">
              <w:rPr>
                <w:b/>
                <w:bCs/>
                <w:lang w:val="el-GR" w:eastAsia="el-GR"/>
              </w:rPr>
              <w:t xml:space="preserve"> Γωνιώδεις προεκτάσεις συστημάτων αναισθησίας (κρικοειδή συνδετικά για βρογχοσκόπηση σπιράλ)</w:t>
            </w:r>
          </w:p>
        </w:tc>
        <w:tc>
          <w:tcPr>
            <w:tcW w:w="1434" w:type="dxa"/>
            <w:tcBorders>
              <w:top w:val="nil"/>
              <w:left w:val="nil"/>
              <w:bottom w:val="single" w:sz="4" w:space="0" w:color="auto"/>
              <w:right w:val="single" w:sz="4" w:space="0" w:color="auto"/>
            </w:tcBorders>
            <w:shd w:val="clear" w:color="000000" w:fill="DDD9C3"/>
            <w:vAlign w:val="center"/>
            <w:hideMark/>
          </w:tcPr>
          <w:p w14:paraId="5CAA36D4" w14:textId="77777777" w:rsidR="00BE53BD" w:rsidRPr="00A674BB" w:rsidRDefault="00BE53BD" w:rsidP="004C48BA">
            <w:pPr>
              <w:rPr>
                <w:lang w:val="el-GR" w:eastAsia="el-GR"/>
              </w:rPr>
            </w:pPr>
            <w:r w:rsidRPr="00A674BB">
              <w:rPr>
                <w:lang w:val="el-GR" w:eastAsia="el-GR"/>
              </w:rPr>
              <w:t> </w:t>
            </w:r>
          </w:p>
        </w:tc>
        <w:tc>
          <w:tcPr>
            <w:tcW w:w="1648" w:type="dxa"/>
            <w:tcBorders>
              <w:top w:val="nil"/>
              <w:left w:val="nil"/>
              <w:bottom w:val="single" w:sz="4" w:space="0" w:color="auto"/>
              <w:right w:val="single" w:sz="4" w:space="0" w:color="auto"/>
            </w:tcBorders>
            <w:shd w:val="clear" w:color="000000" w:fill="DDD9C3"/>
            <w:vAlign w:val="center"/>
            <w:hideMark/>
          </w:tcPr>
          <w:p w14:paraId="09065356"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000000" w:fill="DDD9C3"/>
            <w:vAlign w:val="center"/>
            <w:hideMark/>
          </w:tcPr>
          <w:p w14:paraId="52B7C86F" w14:textId="77777777" w:rsidR="00BE53BD" w:rsidRPr="00A674BB" w:rsidRDefault="00BE53BD" w:rsidP="004C48BA">
            <w:pPr>
              <w:rPr>
                <w:lang w:val="el-GR" w:eastAsia="el-GR"/>
              </w:rPr>
            </w:pPr>
            <w:r w:rsidRPr="00A674BB">
              <w:rPr>
                <w:lang w:val="el-GR" w:eastAsia="el-GR"/>
              </w:rPr>
              <w:t> </w:t>
            </w:r>
          </w:p>
        </w:tc>
      </w:tr>
      <w:tr w:rsidR="00BE53BD" w:rsidRPr="00A674BB" w14:paraId="18501D82" w14:textId="77777777" w:rsidTr="004C48BA">
        <w:trPr>
          <w:trHeight w:val="1286"/>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CC680B5"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56447D30" w14:textId="77777777" w:rsidR="00BE53BD" w:rsidRPr="00A674BB" w:rsidRDefault="00BE53BD" w:rsidP="004C48BA">
            <w:pPr>
              <w:rPr>
                <w:lang w:val="el-GR" w:eastAsia="el-GR"/>
              </w:rPr>
            </w:pPr>
            <w:r w:rsidRPr="00A674BB">
              <w:rPr>
                <w:lang w:val="el-GR" w:eastAsia="el-GR"/>
              </w:rPr>
              <w:t xml:space="preserve">Συνδετικά πλαστικά με κρικοειδή σωλήνα και λεία εσωτερική επιφάνεια έως 15 </w:t>
            </w:r>
            <w:proofErr w:type="spellStart"/>
            <w:r w:rsidRPr="00A674BB">
              <w:rPr>
                <w:lang w:val="el-GR" w:eastAsia="el-GR"/>
              </w:rPr>
              <w:t>cm</w:t>
            </w:r>
            <w:proofErr w:type="spellEnd"/>
            <w:r w:rsidRPr="00A674BB">
              <w:rPr>
                <w:lang w:val="el-GR" w:eastAsia="el-GR"/>
              </w:rPr>
              <w:t xml:space="preserve"> και γωνιώδη συνδετικό </w:t>
            </w:r>
            <w:proofErr w:type="spellStart"/>
            <w:r w:rsidRPr="00A674BB">
              <w:rPr>
                <w:lang w:val="el-GR" w:eastAsia="el-GR"/>
              </w:rPr>
              <w:t>swivel</w:t>
            </w:r>
            <w:proofErr w:type="spellEnd"/>
            <w:r w:rsidRPr="00A674BB">
              <w:rPr>
                <w:lang w:val="el-GR" w:eastAsia="el-GR"/>
              </w:rPr>
              <w:t xml:space="preserve"> με καπάκι για </w:t>
            </w:r>
            <w:proofErr w:type="spellStart"/>
            <w:r w:rsidRPr="00A674BB">
              <w:rPr>
                <w:lang w:val="el-GR" w:eastAsia="el-GR"/>
              </w:rPr>
              <w:t>ινιπτικό</w:t>
            </w:r>
            <w:proofErr w:type="spellEnd"/>
            <w:r w:rsidRPr="00A674BB">
              <w:rPr>
                <w:lang w:val="el-GR" w:eastAsia="el-GR"/>
              </w:rPr>
              <w:t xml:space="preserve"> βρογχοσκόπιο αποστειρωμένα </w:t>
            </w:r>
            <w:proofErr w:type="spellStart"/>
            <w:r w:rsidRPr="00A674BB">
              <w:rPr>
                <w:lang w:val="el-GR" w:eastAsia="el-GR"/>
              </w:rPr>
              <w:t>μ.χ.</w:t>
            </w:r>
            <w:proofErr w:type="spellEnd"/>
          </w:p>
        </w:tc>
        <w:tc>
          <w:tcPr>
            <w:tcW w:w="1434" w:type="dxa"/>
            <w:tcBorders>
              <w:top w:val="nil"/>
              <w:left w:val="nil"/>
              <w:bottom w:val="single" w:sz="4" w:space="0" w:color="auto"/>
              <w:right w:val="single" w:sz="4" w:space="0" w:color="auto"/>
            </w:tcBorders>
            <w:shd w:val="clear" w:color="auto" w:fill="auto"/>
            <w:vAlign w:val="center"/>
            <w:hideMark/>
          </w:tcPr>
          <w:p w14:paraId="1C8387AF"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7CF917F7"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7B19654C" w14:textId="77777777" w:rsidR="00BE53BD" w:rsidRPr="00A674BB" w:rsidRDefault="00BE53BD" w:rsidP="004C48BA">
            <w:pPr>
              <w:rPr>
                <w:lang w:val="el-GR" w:eastAsia="el-GR"/>
              </w:rPr>
            </w:pPr>
            <w:r w:rsidRPr="00A674BB">
              <w:rPr>
                <w:lang w:val="el-GR" w:eastAsia="el-GR"/>
              </w:rPr>
              <w:t> </w:t>
            </w:r>
          </w:p>
        </w:tc>
      </w:tr>
      <w:tr w:rsidR="00BE53BD" w:rsidRPr="00A674BB" w14:paraId="3A6B6562" w14:textId="77777777" w:rsidTr="004C48BA">
        <w:trPr>
          <w:trHeight w:val="326"/>
        </w:trPr>
        <w:tc>
          <w:tcPr>
            <w:tcW w:w="718" w:type="dxa"/>
            <w:tcBorders>
              <w:top w:val="single" w:sz="4" w:space="0" w:color="auto"/>
              <w:left w:val="single" w:sz="4" w:space="0" w:color="auto"/>
              <w:bottom w:val="single" w:sz="4" w:space="0" w:color="auto"/>
              <w:right w:val="single" w:sz="4" w:space="0" w:color="auto"/>
            </w:tcBorders>
            <w:shd w:val="clear" w:color="000000" w:fill="DDD9C3"/>
            <w:vAlign w:val="center"/>
            <w:hideMark/>
          </w:tcPr>
          <w:p w14:paraId="5488B24E" w14:textId="77777777" w:rsidR="00BE53BD" w:rsidRPr="00A674BB" w:rsidRDefault="00BE53BD" w:rsidP="004C48BA">
            <w:pPr>
              <w:rPr>
                <w:b/>
                <w:bCs/>
                <w:lang w:val="el-GR" w:eastAsia="el-GR"/>
              </w:rPr>
            </w:pPr>
            <w:r w:rsidRPr="00A674BB">
              <w:rPr>
                <w:b/>
                <w:bCs/>
                <w:lang w:val="el-GR" w:eastAsia="el-GR"/>
              </w:rPr>
              <w:t>6.</w:t>
            </w:r>
          </w:p>
        </w:tc>
        <w:tc>
          <w:tcPr>
            <w:tcW w:w="5235" w:type="dxa"/>
            <w:tcBorders>
              <w:top w:val="single" w:sz="4" w:space="0" w:color="auto"/>
              <w:left w:val="nil"/>
              <w:bottom w:val="single" w:sz="4" w:space="0" w:color="auto"/>
              <w:right w:val="single" w:sz="4" w:space="0" w:color="auto"/>
            </w:tcBorders>
            <w:shd w:val="clear" w:color="000000" w:fill="DDD9C3"/>
            <w:vAlign w:val="center"/>
            <w:hideMark/>
          </w:tcPr>
          <w:p w14:paraId="1B2D4F60" w14:textId="77777777" w:rsidR="00BE53BD" w:rsidRPr="00A674BB" w:rsidRDefault="00BE53BD" w:rsidP="004C48BA">
            <w:pPr>
              <w:rPr>
                <w:b/>
                <w:bCs/>
                <w:lang w:val="el-GR" w:eastAsia="el-GR"/>
              </w:rPr>
            </w:pPr>
            <w:r w:rsidRPr="00A674BB">
              <w:rPr>
                <w:b/>
                <w:bCs/>
                <w:lang w:val="el-GR"/>
              </w:rPr>
              <w:t xml:space="preserve">ΟΜΑΔΑ </w:t>
            </w:r>
            <w:r>
              <w:rPr>
                <w:b/>
                <w:bCs/>
                <w:lang w:val="el-GR"/>
              </w:rPr>
              <w:t>Α</w:t>
            </w:r>
            <w:r w:rsidRPr="00A674BB">
              <w:rPr>
                <w:b/>
                <w:bCs/>
                <w:lang w:val="el-GR"/>
              </w:rPr>
              <w:t>: ΣΕΤ ΧΟΡΗΓΗΣΗΣ ΥΓΡΩΝ/ ΦΑΡΜΑΚΩΝ ΓΙΑ ΗΛΕΚΤΡΟΝΙΚΕΣ ΑΝΤΛΙΕΣ</w:t>
            </w:r>
          </w:p>
        </w:tc>
        <w:tc>
          <w:tcPr>
            <w:tcW w:w="1434" w:type="dxa"/>
            <w:tcBorders>
              <w:top w:val="single" w:sz="4" w:space="0" w:color="auto"/>
              <w:left w:val="nil"/>
              <w:bottom w:val="single" w:sz="4" w:space="0" w:color="auto"/>
              <w:right w:val="single" w:sz="4" w:space="0" w:color="auto"/>
            </w:tcBorders>
            <w:shd w:val="clear" w:color="000000" w:fill="DDD9C3"/>
            <w:vAlign w:val="center"/>
            <w:hideMark/>
          </w:tcPr>
          <w:p w14:paraId="344AE513" w14:textId="77777777" w:rsidR="00BE53BD" w:rsidRPr="00A674BB" w:rsidRDefault="00BE53BD" w:rsidP="004C48BA">
            <w:pPr>
              <w:rPr>
                <w:lang w:val="el-GR" w:eastAsia="el-GR"/>
              </w:rPr>
            </w:pPr>
          </w:p>
        </w:tc>
        <w:tc>
          <w:tcPr>
            <w:tcW w:w="1648" w:type="dxa"/>
            <w:tcBorders>
              <w:top w:val="single" w:sz="4" w:space="0" w:color="auto"/>
              <w:left w:val="nil"/>
              <w:bottom w:val="single" w:sz="4" w:space="0" w:color="auto"/>
              <w:right w:val="single" w:sz="4" w:space="0" w:color="auto"/>
            </w:tcBorders>
            <w:shd w:val="clear" w:color="000000" w:fill="DDD9C3"/>
            <w:vAlign w:val="center"/>
            <w:hideMark/>
          </w:tcPr>
          <w:p w14:paraId="3842E384"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000000" w:fill="DDD9C3"/>
            <w:vAlign w:val="center"/>
            <w:hideMark/>
          </w:tcPr>
          <w:p w14:paraId="791F2215" w14:textId="77777777" w:rsidR="00BE53BD" w:rsidRPr="00A674BB" w:rsidRDefault="00BE53BD" w:rsidP="004C48BA">
            <w:pPr>
              <w:rPr>
                <w:lang w:val="el-GR" w:eastAsia="el-GR"/>
              </w:rPr>
            </w:pPr>
          </w:p>
        </w:tc>
      </w:tr>
      <w:tr w:rsidR="00BE53BD" w:rsidRPr="00A674BB" w14:paraId="37082356" w14:textId="77777777" w:rsidTr="004C48BA">
        <w:trPr>
          <w:trHeight w:val="326"/>
        </w:trPr>
        <w:tc>
          <w:tcPr>
            <w:tcW w:w="718" w:type="dxa"/>
            <w:tcBorders>
              <w:top w:val="single" w:sz="4" w:space="0" w:color="auto"/>
              <w:left w:val="single" w:sz="4" w:space="0" w:color="auto"/>
              <w:bottom w:val="single" w:sz="4" w:space="0" w:color="auto"/>
              <w:right w:val="single" w:sz="4" w:space="0" w:color="auto"/>
            </w:tcBorders>
            <w:shd w:val="clear" w:color="000000" w:fill="DDD9C3"/>
            <w:vAlign w:val="center"/>
          </w:tcPr>
          <w:p w14:paraId="451D2DDA" w14:textId="77777777" w:rsidR="00BE53BD" w:rsidRPr="00A674BB" w:rsidRDefault="00BE53BD" w:rsidP="004C48BA">
            <w:pPr>
              <w:rPr>
                <w:b/>
                <w:bCs/>
                <w:lang w:val="el-GR" w:eastAsia="el-GR"/>
              </w:rPr>
            </w:pPr>
          </w:p>
        </w:tc>
        <w:tc>
          <w:tcPr>
            <w:tcW w:w="5235" w:type="dxa"/>
            <w:tcBorders>
              <w:top w:val="single" w:sz="4" w:space="0" w:color="auto"/>
              <w:left w:val="nil"/>
              <w:bottom w:val="single" w:sz="4" w:space="0" w:color="auto"/>
              <w:right w:val="single" w:sz="4" w:space="0" w:color="auto"/>
            </w:tcBorders>
            <w:shd w:val="clear" w:color="000000" w:fill="DDD9C3"/>
            <w:vAlign w:val="center"/>
          </w:tcPr>
          <w:p w14:paraId="0B74E874" w14:textId="77777777" w:rsidR="00BE53BD" w:rsidRPr="00BA4A98" w:rsidRDefault="00BE53BD" w:rsidP="004C48BA">
            <w:pPr>
              <w:rPr>
                <w:lang w:val="el-GR"/>
              </w:rPr>
            </w:pPr>
            <w:bookmarkStart w:id="0" w:name="_Hlk178767987"/>
            <w:r w:rsidRPr="00BA4A98">
              <w:rPr>
                <w:lang w:val="el-GR"/>
              </w:rPr>
              <w:t>Συσκευή (ως συνοδός εξοπλισμός) παρεντερικής χορήγησης υγρών διαλυμάτων/ φαρμάκων συμβατή με ηλεκτρονική ογκομετρική αντλία κλειστού τύπου (χρήση με αποκλειστικής  χρήσης συσκευές χορήγησης)</w:t>
            </w:r>
            <w:bookmarkEnd w:id="0"/>
          </w:p>
        </w:tc>
        <w:tc>
          <w:tcPr>
            <w:tcW w:w="1434" w:type="dxa"/>
            <w:tcBorders>
              <w:top w:val="single" w:sz="4" w:space="0" w:color="auto"/>
              <w:left w:val="nil"/>
              <w:bottom w:val="single" w:sz="4" w:space="0" w:color="auto"/>
              <w:right w:val="single" w:sz="4" w:space="0" w:color="auto"/>
            </w:tcBorders>
            <w:shd w:val="clear" w:color="000000" w:fill="DDD9C3"/>
            <w:vAlign w:val="center"/>
          </w:tcPr>
          <w:p w14:paraId="1F065EF8" w14:textId="77777777" w:rsidR="00BE53BD" w:rsidRPr="00A674BB" w:rsidRDefault="00BE53BD" w:rsidP="004C48BA">
            <w:pPr>
              <w:rPr>
                <w:lang w:val="el-GR" w:eastAsia="el-GR"/>
              </w:rPr>
            </w:pPr>
          </w:p>
        </w:tc>
        <w:tc>
          <w:tcPr>
            <w:tcW w:w="1648" w:type="dxa"/>
            <w:tcBorders>
              <w:top w:val="single" w:sz="4" w:space="0" w:color="auto"/>
              <w:left w:val="nil"/>
              <w:bottom w:val="single" w:sz="4" w:space="0" w:color="auto"/>
              <w:right w:val="single" w:sz="4" w:space="0" w:color="auto"/>
            </w:tcBorders>
            <w:shd w:val="clear" w:color="000000" w:fill="DDD9C3"/>
            <w:vAlign w:val="center"/>
          </w:tcPr>
          <w:p w14:paraId="527605BE"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000000" w:fill="DDD9C3"/>
            <w:vAlign w:val="center"/>
          </w:tcPr>
          <w:p w14:paraId="14C725F7" w14:textId="77777777" w:rsidR="00BE53BD" w:rsidRPr="00A674BB" w:rsidRDefault="00BE53BD" w:rsidP="004C48BA">
            <w:pPr>
              <w:rPr>
                <w:lang w:val="el-GR" w:eastAsia="el-GR"/>
              </w:rPr>
            </w:pPr>
          </w:p>
        </w:tc>
      </w:tr>
      <w:tr w:rsidR="00BE53BD" w:rsidRPr="00A674BB" w14:paraId="0B8E3B63" w14:textId="77777777" w:rsidTr="004C48BA">
        <w:trPr>
          <w:trHeight w:val="404"/>
        </w:trPr>
        <w:tc>
          <w:tcPr>
            <w:tcW w:w="718" w:type="dxa"/>
            <w:tcBorders>
              <w:top w:val="single" w:sz="4" w:space="0" w:color="auto"/>
              <w:left w:val="single" w:sz="4" w:space="0" w:color="auto"/>
              <w:bottom w:val="single" w:sz="4" w:space="0" w:color="auto"/>
              <w:right w:val="single" w:sz="4" w:space="0" w:color="auto"/>
            </w:tcBorders>
            <w:shd w:val="clear" w:color="000000" w:fill="DDD9C3"/>
            <w:vAlign w:val="center"/>
            <w:hideMark/>
          </w:tcPr>
          <w:p w14:paraId="4E407355" w14:textId="77777777" w:rsidR="00BE53BD" w:rsidRPr="00A674BB" w:rsidRDefault="00BE53BD" w:rsidP="004C48BA">
            <w:pPr>
              <w:rPr>
                <w:b/>
                <w:bCs/>
                <w:lang w:val="el-GR" w:eastAsia="el-GR"/>
              </w:rPr>
            </w:pPr>
            <w:r w:rsidRPr="00A674BB">
              <w:rPr>
                <w:b/>
                <w:bCs/>
                <w:lang w:val="el-GR" w:eastAsia="el-GR"/>
              </w:rPr>
              <w:t>6.1.</w:t>
            </w:r>
          </w:p>
        </w:tc>
        <w:tc>
          <w:tcPr>
            <w:tcW w:w="5235" w:type="dxa"/>
            <w:tcBorders>
              <w:top w:val="single" w:sz="4" w:space="0" w:color="auto"/>
              <w:left w:val="nil"/>
              <w:bottom w:val="single" w:sz="4" w:space="0" w:color="auto"/>
              <w:right w:val="single" w:sz="4" w:space="0" w:color="auto"/>
            </w:tcBorders>
            <w:shd w:val="clear" w:color="000000" w:fill="DDD9C3"/>
            <w:vAlign w:val="center"/>
            <w:hideMark/>
          </w:tcPr>
          <w:p w14:paraId="19955C99" w14:textId="77777777" w:rsidR="00BE53BD" w:rsidRPr="00A674BB" w:rsidRDefault="00BE53BD" w:rsidP="004C48BA">
            <w:pPr>
              <w:rPr>
                <w:b/>
                <w:bCs/>
                <w:lang w:val="el-GR" w:eastAsia="el-GR"/>
              </w:rPr>
            </w:pPr>
            <w:r w:rsidRPr="00A674BB">
              <w:rPr>
                <w:b/>
                <w:bCs/>
                <w:lang w:val="el-GR" w:eastAsia="el-GR"/>
              </w:rPr>
              <w:t>Σετ χορήγησης υγρών/φαρμάκων με τις ηλεκτρονικές αντλίες (μονής έγχυσης)</w:t>
            </w:r>
          </w:p>
        </w:tc>
        <w:tc>
          <w:tcPr>
            <w:tcW w:w="1434" w:type="dxa"/>
            <w:tcBorders>
              <w:top w:val="single" w:sz="4" w:space="0" w:color="auto"/>
              <w:left w:val="nil"/>
              <w:bottom w:val="single" w:sz="4" w:space="0" w:color="auto"/>
              <w:right w:val="single" w:sz="4" w:space="0" w:color="auto"/>
            </w:tcBorders>
            <w:shd w:val="clear" w:color="000000" w:fill="DDD9C3"/>
            <w:vAlign w:val="center"/>
            <w:hideMark/>
          </w:tcPr>
          <w:p w14:paraId="120E0F75" w14:textId="77777777" w:rsidR="00BE53BD" w:rsidRPr="00A674BB" w:rsidRDefault="00BE53BD" w:rsidP="004C48BA">
            <w:pPr>
              <w:rPr>
                <w:lang w:val="el-GR" w:eastAsia="el-GR"/>
              </w:rPr>
            </w:pPr>
            <w:r w:rsidRPr="00A674BB">
              <w:rPr>
                <w:lang w:val="el-GR" w:eastAsia="el-GR"/>
              </w:rPr>
              <w:t> </w:t>
            </w:r>
          </w:p>
        </w:tc>
        <w:tc>
          <w:tcPr>
            <w:tcW w:w="1648" w:type="dxa"/>
            <w:tcBorders>
              <w:top w:val="single" w:sz="4" w:space="0" w:color="auto"/>
              <w:left w:val="nil"/>
              <w:bottom w:val="single" w:sz="4" w:space="0" w:color="auto"/>
              <w:right w:val="single" w:sz="4" w:space="0" w:color="auto"/>
            </w:tcBorders>
            <w:shd w:val="clear" w:color="000000" w:fill="DDD9C3"/>
            <w:vAlign w:val="center"/>
            <w:hideMark/>
          </w:tcPr>
          <w:p w14:paraId="4073C5FC" w14:textId="77777777" w:rsidR="00BE53BD" w:rsidRPr="00A674BB" w:rsidRDefault="00BE53BD" w:rsidP="004C48BA">
            <w:pPr>
              <w:rPr>
                <w:lang w:val="el-GR" w:eastAsia="el-GR"/>
              </w:rPr>
            </w:pPr>
            <w:r w:rsidRPr="00A674BB">
              <w:rPr>
                <w:lang w:val="el-GR" w:eastAsia="el-GR"/>
              </w:rPr>
              <w:t> </w:t>
            </w:r>
          </w:p>
        </w:tc>
        <w:tc>
          <w:tcPr>
            <w:tcW w:w="1965" w:type="dxa"/>
            <w:tcBorders>
              <w:top w:val="single" w:sz="4" w:space="0" w:color="auto"/>
              <w:left w:val="nil"/>
              <w:bottom w:val="single" w:sz="4" w:space="0" w:color="auto"/>
              <w:right w:val="single" w:sz="4" w:space="0" w:color="auto"/>
            </w:tcBorders>
            <w:shd w:val="clear" w:color="000000" w:fill="DDD9C3"/>
            <w:vAlign w:val="center"/>
            <w:hideMark/>
          </w:tcPr>
          <w:p w14:paraId="347F1D27" w14:textId="77777777" w:rsidR="00BE53BD" w:rsidRPr="00A674BB" w:rsidRDefault="00BE53BD" w:rsidP="004C48BA">
            <w:pPr>
              <w:rPr>
                <w:lang w:val="el-GR" w:eastAsia="el-GR"/>
              </w:rPr>
            </w:pPr>
            <w:r w:rsidRPr="00A674BB">
              <w:rPr>
                <w:lang w:val="el-GR" w:eastAsia="el-GR"/>
              </w:rPr>
              <w:t> </w:t>
            </w:r>
          </w:p>
        </w:tc>
      </w:tr>
      <w:tr w:rsidR="00BE53BD" w:rsidRPr="00A674BB" w14:paraId="041A2C4B"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8ECC0"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vAlign w:val="center"/>
            <w:hideMark/>
          </w:tcPr>
          <w:p w14:paraId="21EF6CE6" w14:textId="77777777" w:rsidR="00BE53BD" w:rsidRPr="00A674BB" w:rsidRDefault="00BE53BD" w:rsidP="004C48BA">
            <w:pPr>
              <w:rPr>
                <w:lang w:val="el-GR" w:eastAsia="el-GR"/>
              </w:rPr>
            </w:pPr>
            <w:r w:rsidRPr="00A674BB">
              <w:t xml:space="preserve">H </w:t>
            </w:r>
            <w:proofErr w:type="spellStart"/>
            <w:r w:rsidRPr="00A674BB">
              <w:t>συσκευή</w:t>
            </w:r>
            <w:proofErr w:type="spellEnd"/>
            <w:r w:rsidRPr="00A674BB">
              <w:t xml:space="preserve"> να </w:t>
            </w:r>
            <w:proofErr w:type="spellStart"/>
            <w:r w:rsidRPr="00A674BB">
              <w:t>δι</w:t>
            </w:r>
            <w:proofErr w:type="spellEnd"/>
            <w:r w:rsidRPr="00A674BB">
              <w:t>αθέτει: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93183A6" w14:textId="77777777" w:rsidR="00BE53BD" w:rsidRPr="00A674BB" w:rsidRDefault="00BE53BD" w:rsidP="004C48BA">
            <w:pPr>
              <w:rPr>
                <w:lang w:val="el-GR" w:eastAsia="el-GR"/>
              </w:rPr>
            </w:pP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7B947E2C"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0AB95C64" w14:textId="77777777" w:rsidR="00BE53BD" w:rsidRPr="00A674BB" w:rsidRDefault="00BE53BD" w:rsidP="004C48BA">
            <w:pPr>
              <w:rPr>
                <w:lang w:val="el-GR" w:eastAsia="el-GR"/>
              </w:rPr>
            </w:pPr>
          </w:p>
        </w:tc>
      </w:tr>
      <w:tr w:rsidR="00BE53BD" w:rsidRPr="00A674BB" w14:paraId="2C1E918C" w14:textId="77777777" w:rsidTr="004C48BA">
        <w:trPr>
          <w:trHeight w:val="61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1E30E"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5E10778F" w14:textId="77777777" w:rsidR="00BE53BD" w:rsidRPr="00A674BB" w:rsidRDefault="00BE53BD" w:rsidP="004C48BA">
            <w:pPr>
              <w:rPr>
                <w:lang w:val="el-GR"/>
              </w:rPr>
            </w:pPr>
            <w:r w:rsidRPr="00A674BB">
              <w:rPr>
                <w:lang w:val="el-GR" w:eastAsia="el-GR"/>
              </w:rPr>
              <w:t>•</w:t>
            </w:r>
            <w:r w:rsidRPr="00A674BB">
              <w:rPr>
                <w:lang w:val="el-GR"/>
              </w:rPr>
              <w:t>Ανθεκτικό διατρητικό ρύγχος με κάλυμμα και αεραγωγό φίλτρο με πώμα</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8C7A34F"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5DD0D8ED"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301EE406" w14:textId="77777777" w:rsidR="00BE53BD" w:rsidRPr="00A674BB" w:rsidRDefault="00BE53BD" w:rsidP="004C48BA">
            <w:pPr>
              <w:rPr>
                <w:lang w:val="el-GR" w:eastAsia="el-GR"/>
              </w:rPr>
            </w:pPr>
          </w:p>
        </w:tc>
      </w:tr>
      <w:tr w:rsidR="00BE53BD" w:rsidRPr="00A674BB" w14:paraId="57FFC7A3"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279C2"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5EC5CF68" w14:textId="77777777" w:rsidR="00BE53BD" w:rsidRPr="00A674BB" w:rsidRDefault="00BE53BD" w:rsidP="004C48BA">
            <w:pPr>
              <w:rPr>
                <w:lang w:val="el-GR"/>
              </w:rPr>
            </w:pPr>
            <w:r w:rsidRPr="00A674BB">
              <w:rPr>
                <w:lang w:val="el-GR" w:eastAsia="el-GR"/>
              </w:rPr>
              <w:t>•</w:t>
            </w:r>
            <w:r w:rsidRPr="00A674BB">
              <w:rPr>
                <w:lang w:val="el-GR"/>
              </w:rPr>
              <w:t>Διαφανή σταγονομετρικό υποθάλαμο (1</w:t>
            </w:r>
            <w:r w:rsidRPr="00A674BB">
              <w:t>ml</w:t>
            </w:r>
            <w:r w:rsidRPr="00A674BB">
              <w:rPr>
                <w:lang w:val="el-GR"/>
              </w:rPr>
              <w:t xml:space="preserve"> = 20 σταγόνες)</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5B2B101"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133D669B"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359609B9" w14:textId="77777777" w:rsidR="00BE53BD" w:rsidRPr="00A674BB" w:rsidRDefault="00BE53BD" w:rsidP="004C48BA">
            <w:pPr>
              <w:rPr>
                <w:lang w:val="el-GR" w:eastAsia="el-GR"/>
              </w:rPr>
            </w:pPr>
          </w:p>
        </w:tc>
      </w:tr>
      <w:tr w:rsidR="00BE53BD" w:rsidRPr="00A674BB" w14:paraId="26D47F98"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A925B"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66ED743D" w14:textId="77777777" w:rsidR="00BE53BD" w:rsidRPr="00A674BB" w:rsidRDefault="00BE53BD" w:rsidP="004C48BA">
            <w:pPr>
              <w:rPr>
                <w:lang w:val="el-GR"/>
              </w:rPr>
            </w:pPr>
            <w:r w:rsidRPr="00A674BB">
              <w:rPr>
                <w:lang w:val="el-GR" w:eastAsia="el-GR"/>
              </w:rPr>
              <w:t>•</w:t>
            </w:r>
            <w:r w:rsidRPr="00A674BB">
              <w:rPr>
                <w:lang w:val="el-GR"/>
              </w:rPr>
              <w:t>Φίλτρο κατακράτησης σωματιδίων 15μ στο κάτω άκρο του σταγονομετρικού θαλάμου</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E91376E"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640846AF"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2C8C8B9B" w14:textId="77777777" w:rsidR="00BE53BD" w:rsidRPr="00A674BB" w:rsidRDefault="00BE53BD" w:rsidP="004C48BA">
            <w:pPr>
              <w:rPr>
                <w:lang w:val="el-GR" w:eastAsia="el-GR"/>
              </w:rPr>
            </w:pPr>
          </w:p>
        </w:tc>
      </w:tr>
      <w:tr w:rsidR="00BE53BD" w:rsidRPr="00A674BB" w14:paraId="6CBA5EA4"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FAC3B"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5CEF2E3F" w14:textId="77777777" w:rsidR="00BE53BD" w:rsidRPr="00A674BB" w:rsidRDefault="00BE53BD" w:rsidP="004C48BA">
            <w:pPr>
              <w:rPr>
                <w:lang w:val="el-GR"/>
              </w:rPr>
            </w:pPr>
            <w:r w:rsidRPr="00A674BB">
              <w:rPr>
                <w:lang w:val="el-GR" w:eastAsia="el-GR"/>
              </w:rPr>
              <w:t>•</w:t>
            </w:r>
            <w:r w:rsidRPr="00A674BB">
              <w:rPr>
                <w:lang w:val="el-GR"/>
              </w:rPr>
              <w:t>Ενσωματωμένο, μη αποσπώμενο σύστημα αυτόματης προστασίας από την ελεύθερη ροή κατά την αφαίρεση της συσκευής χορήγησης από την αντλία</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ECE066B"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20D9276A"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45C9E09A" w14:textId="77777777" w:rsidR="00BE53BD" w:rsidRPr="00A674BB" w:rsidRDefault="00BE53BD" w:rsidP="004C48BA">
            <w:pPr>
              <w:rPr>
                <w:lang w:val="el-GR" w:eastAsia="el-GR"/>
              </w:rPr>
            </w:pPr>
          </w:p>
        </w:tc>
      </w:tr>
      <w:tr w:rsidR="00BE53BD" w:rsidRPr="00A674BB" w14:paraId="72858ADD"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DAC98"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2163162B" w14:textId="77777777" w:rsidR="00BE53BD" w:rsidRPr="00A674BB" w:rsidRDefault="00BE53BD" w:rsidP="004C48BA">
            <w:r w:rsidRPr="00A674BB">
              <w:rPr>
                <w:lang w:val="el-GR" w:eastAsia="el-GR"/>
              </w:rPr>
              <w:t>•</w:t>
            </w:r>
            <w:proofErr w:type="spellStart"/>
            <w:r w:rsidRPr="00A674BB">
              <w:t>Μήκος</w:t>
            </w:r>
            <w:proofErr w:type="spellEnd"/>
            <w:r w:rsidRPr="00A674BB">
              <w:t xml:space="preserve"> </w:t>
            </w:r>
            <w:proofErr w:type="spellStart"/>
            <w:r w:rsidRPr="00A674BB">
              <w:t>συσκευής</w:t>
            </w:r>
            <w:proofErr w:type="spellEnd"/>
            <w:r w:rsidRPr="00A674BB">
              <w:t xml:space="preserve"> ≥ 250 cm</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1562604"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10FD62B7"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63C0B250" w14:textId="77777777" w:rsidR="00BE53BD" w:rsidRPr="00A674BB" w:rsidRDefault="00BE53BD" w:rsidP="004C48BA">
            <w:pPr>
              <w:rPr>
                <w:lang w:val="el-GR" w:eastAsia="el-GR"/>
              </w:rPr>
            </w:pPr>
          </w:p>
        </w:tc>
      </w:tr>
      <w:tr w:rsidR="00BE53BD" w:rsidRPr="00A674BB" w14:paraId="5803FAB7"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D3E65"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4ABF50C7" w14:textId="77777777" w:rsidR="00BE53BD" w:rsidRPr="00A674BB" w:rsidRDefault="00BE53BD" w:rsidP="004C48BA">
            <w:r w:rsidRPr="00A674BB">
              <w:rPr>
                <w:lang w:val="el-GR" w:eastAsia="el-GR"/>
              </w:rPr>
              <w:t>•</w:t>
            </w:r>
            <w:proofErr w:type="spellStart"/>
            <w:r w:rsidRPr="00A674BB">
              <w:t>Όγκο</w:t>
            </w:r>
            <w:proofErr w:type="spellEnd"/>
            <w:r w:rsidRPr="00A674BB">
              <w:t xml:space="preserve"> </w:t>
            </w:r>
            <w:proofErr w:type="spellStart"/>
            <w:r w:rsidRPr="00A674BB">
              <w:t>εξ</w:t>
            </w:r>
            <w:proofErr w:type="spellEnd"/>
            <w:r w:rsidRPr="00A674BB">
              <w:t>αέρωσης ≤25ml</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88AC2F4"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6E65CA41"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520D019E" w14:textId="77777777" w:rsidR="00BE53BD" w:rsidRPr="00A674BB" w:rsidRDefault="00BE53BD" w:rsidP="004C48BA">
            <w:pPr>
              <w:rPr>
                <w:lang w:val="el-GR" w:eastAsia="el-GR"/>
              </w:rPr>
            </w:pPr>
          </w:p>
        </w:tc>
      </w:tr>
      <w:tr w:rsidR="00BE53BD" w:rsidRPr="00A674BB" w14:paraId="59AAF069"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62309"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056AE0F9" w14:textId="77777777" w:rsidR="00BE53BD" w:rsidRPr="00A674BB" w:rsidRDefault="00BE53BD" w:rsidP="004C48BA">
            <w:pPr>
              <w:rPr>
                <w:lang w:val="el-GR"/>
              </w:rPr>
            </w:pPr>
            <w:r w:rsidRPr="00A674BB">
              <w:rPr>
                <w:lang w:val="el-GR" w:eastAsia="el-GR"/>
              </w:rPr>
              <w:t>•</w:t>
            </w:r>
            <w:r w:rsidRPr="00A674BB">
              <w:rPr>
                <w:lang w:val="el-GR"/>
              </w:rPr>
              <w:t>Δυνατότητα χρήσης 72- 96 ώρες συνεχούς ροής</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045559E"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2EF29233"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2ADF757C" w14:textId="77777777" w:rsidR="00BE53BD" w:rsidRPr="00A674BB" w:rsidRDefault="00BE53BD" w:rsidP="004C48BA">
            <w:pPr>
              <w:rPr>
                <w:lang w:val="el-GR" w:eastAsia="el-GR"/>
              </w:rPr>
            </w:pPr>
          </w:p>
        </w:tc>
      </w:tr>
      <w:tr w:rsidR="00BE53BD" w:rsidRPr="00A674BB" w14:paraId="32ED2692"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5C83C"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5D6F6256" w14:textId="77777777" w:rsidR="00BE53BD" w:rsidRPr="00A674BB" w:rsidRDefault="00BE53BD" w:rsidP="004C48BA">
            <w:pPr>
              <w:rPr>
                <w:lang w:val="el-GR"/>
              </w:rPr>
            </w:pPr>
            <w:r w:rsidRPr="00A674BB">
              <w:rPr>
                <w:lang w:val="el-GR" w:eastAsia="el-GR"/>
              </w:rPr>
              <w:t>•</w:t>
            </w:r>
            <w:r w:rsidRPr="00A674BB">
              <w:rPr>
                <w:lang w:val="el-GR"/>
              </w:rPr>
              <w:t xml:space="preserve">Μιας χρήσης, ελεύθερη </w:t>
            </w:r>
            <w:r w:rsidRPr="00A674BB">
              <w:t>latex</w:t>
            </w:r>
            <w:r w:rsidRPr="00A674BB">
              <w:rPr>
                <w:lang w:val="el-GR"/>
              </w:rPr>
              <w:t xml:space="preserve"> (</w:t>
            </w:r>
            <w:r w:rsidRPr="00A674BB">
              <w:t>Latex</w:t>
            </w:r>
            <w:r w:rsidRPr="00A674BB">
              <w:rPr>
                <w:lang w:val="el-GR"/>
              </w:rPr>
              <w:t xml:space="preserve">  </w:t>
            </w:r>
            <w:r w:rsidRPr="00A674BB">
              <w:t>free</w:t>
            </w:r>
            <w:r w:rsidRPr="00A674BB">
              <w:rPr>
                <w:lang w:val="el-GR"/>
              </w:rPr>
              <w:t>), ελεύθερη πλαστικοποιητών (</w:t>
            </w:r>
            <w:r w:rsidRPr="00A674BB">
              <w:t>DEHP</w:t>
            </w:r>
            <w:r w:rsidRPr="00A674BB">
              <w:rPr>
                <w:lang w:val="el-GR"/>
              </w:rPr>
              <w:t xml:space="preserve"> </w:t>
            </w:r>
            <w:r w:rsidRPr="00A674BB">
              <w:t>free</w:t>
            </w:r>
            <w:r w:rsidRPr="00A674BB">
              <w:rPr>
                <w:lang w:val="el-GR"/>
              </w:rPr>
              <w:t>), αποστειρωμένη, ελεύθερη πυρετογόνων</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51C7475"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7FAC5F9A"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12DC9281" w14:textId="77777777" w:rsidR="00BE53BD" w:rsidRPr="00A674BB" w:rsidRDefault="00BE53BD" w:rsidP="004C48BA">
            <w:pPr>
              <w:rPr>
                <w:lang w:val="el-GR" w:eastAsia="el-GR"/>
              </w:rPr>
            </w:pPr>
          </w:p>
        </w:tc>
      </w:tr>
      <w:tr w:rsidR="00BE53BD" w:rsidRPr="00CB57F0" w14:paraId="6EF62C71"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EED825C"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tcPr>
          <w:p w14:paraId="08AEDCAA" w14:textId="77777777" w:rsidR="00BE53BD" w:rsidRPr="00A674BB" w:rsidRDefault="00BE53BD" w:rsidP="004C48BA">
            <w:pPr>
              <w:rPr>
                <w:lang w:val="el-GR" w:eastAsia="el-GR"/>
              </w:rPr>
            </w:pPr>
            <w:r>
              <w:rPr>
                <w:lang w:val="el-GR" w:eastAsia="el-GR"/>
              </w:rPr>
              <w:t>Οδηγίες χρήσης στην Ελληνική Γλώσσα</w:t>
            </w:r>
          </w:p>
        </w:tc>
        <w:tc>
          <w:tcPr>
            <w:tcW w:w="1434" w:type="dxa"/>
            <w:tcBorders>
              <w:top w:val="single" w:sz="4" w:space="0" w:color="auto"/>
              <w:left w:val="nil"/>
              <w:bottom w:val="single" w:sz="4" w:space="0" w:color="auto"/>
              <w:right w:val="single" w:sz="4" w:space="0" w:color="auto"/>
            </w:tcBorders>
            <w:shd w:val="clear" w:color="auto" w:fill="auto"/>
            <w:vAlign w:val="center"/>
          </w:tcPr>
          <w:p w14:paraId="3754260C" w14:textId="77777777" w:rsidR="00BE53BD" w:rsidRPr="001A008E" w:rsidRDefault="00BE53BD" w:rsidP="004C48BA">
            <w:pPr>
              <w:rPr>
                <w:lang w:val="en-US" w:eastAsia="el-GR"/>
              </w:rPr>
            </w:pPr>
            <w:r>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tcPr>
          <w:p w14:paraId="32446E5B"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064A644A" w14:textId="77777777" w:rsidR="00BE53BD" w:rsidRPr="00A674BB" w:rsidRDefault="00BE53BD" w:rsidP="004C48BA">
            <w:pPr>
              <w:rPr>
                <w:lang w:val="el-GR" w:eastAsia="el-GR"/>
              </w:rPr>
            </w:pPr>
          </w:p>
        </w:tc>
      </w:tr>
      <w:tr w:rsidR="00BE53BD" w:rsidRPr="00A674BB" w14:paraId="086F69AF" w14:textId="77777777" w:rsidTr="004C48BA">
        <w:trPr>
          <w:trHeight w:val="404"/>
        </w:trPr>
        <w:tc>
          <w:tcPr>
            <w:tcW w:w="718" w:type="dxa"/>
            <w:tcBorders>
              <w:top w:val="single" w:sz="4" w:space="0" w:color="auto"/>
              <w:left w:val="single" w:sz="4" w:space="0" w:color="auto"/>
              <w:bottom w:val="single" w:sz="4" w:space="0" w:color="auto"/>
              <w:right w:val="single" w:sz="4" w:space="0" w:color="auto"/>
            </w:tcBorders>
            <w:shd w:val="clear" w:color="000000" w:fill="DDD9C3"/>
            <w:hideMark/>
          </w:tcPr>
          <w:p w14:paraId="7513E8C7" w14:textId="77777777" w:rsidR="00BE53BD" w:rsidRPr="00A674BB" w:rsidRDefault="00BE53BD" w:rsidP="004C48BA">
            <w:pPr>
              <w:rPr>
                <w:b/>
                <w:bCs/>
                <w:lang w:val="el-GR" w:eastAsia="el-GR"/>
              </w:rPr>
            </w:pPr>
            <w:r w:rsidRPr="001A008E">
              <w:rPr>
                <w:b/>
                <w:bCs/>
                <w:lang w:val="en-US" w:eastAsia="el-GR"/>
              </w:rPr>
              <w:t>6</w:t>
            </w:r>
            <w:r w:rsidRPr="00A674BB">
              <w:rPr>
                <w:b/>
                <w:bCs/>
                <w:lang w:val="el-GR" w:eastAsia="el-GR"/>
              </w:rPr>
              <w:t>.2.</w:t>
            </w:r>
          </w:p>
        </w:tc>
        <w:tc>
          <w:tcPr>
            <w:tcW w:w="5235" w:type="dxa"/>
            <w:tcBorders>
              <w:top w:val="single" w:sz="4" w:space="0" w:color="auto"/>
              <w:left w:val="nil"/>
              <w:bottom w:val="single" w:sz="4" w:space="0" w:color="auto"/>
              <w:right w:val="single" w:sz="4" w:space="0" w:color="auto"/>
            </w:tcBorders>
            <w:shd w:val="clear" w:color="000000" w:fill="DDD9C3"/>
            <w:vAlign w:val="center"/>
            <w:hideMark/>
          </w:tcPr>
          <w:p w14:paraId="17D612B5" w14:textId="77777777" w:rsidR="00BE53BD" w:rsidRPr="00A674BB" w:rsidRDefault="00BE53BD" w:rsidP="004C48BA">
            <w:pPr>
              <w:rPr>
                <w:b/>
                <w:bCs/>
                <w:lang w:val="el-GR" w:eastAsia="el-GR"/>
              </w:rPr>
            </w:pPr>
            <w:r w:rsidRPr="00A674BB">
              <w:rPr>
                <w:b/>
                <w:bCs/>
                <w:lang w:val="el-GR" w:eastAsia="el-GR"/>
              </w:rPr>
              <w:t>Σετ χορήγησης υγρών/ φαρμάκων με ηλεκτρονική αντλία τύπου σύριγγας για αντλία (μονής έγχυσης)</w:t>
            </w:r>
          </w:p>
          <w:p w14:paraId="0A985956" w14:textId="77777777" w:rsidR="00BE53BD" w:rsidRPr="00A674BB" w:rsidRDefault="00BE53BD" w:rsidP="004C48BA">
            <w:pPr>
              <w:rPr>
                <w:b/>
                <w:bCs/>
                <w:lang w:val="el-GR" w:eastAsia="el-GR"/>
              </w:rPr>
            </w:pPr>
          </w:p>
        </w:tc>
        <w:tc>
          <w:tcPr>
            <w:tcW w:w="1434" w:type="dxa"/>
            <w:tcBorders>
              <w:top w:val="single" w:sz="4" w:space="0" w:color="auto"/>
              <w:left w:val="nil"/>
              <w:bottom w:val="single" w:sz="4" w:space="0" w:color="auto"/>
              <w:right w:val="single" w:sz="4" w:space="0" w:color="auto"/>
            </w:tcBorders>
            <w:shd w:val="clear" w:color="000000" w:fill="DDD9C3"/>
            <w:vAlign w:val="center"/>
            <w:hideMark/>
          </w:tcPr>
          <w:p w14:paraId="11A7F8D5" w14:textId="77777777" w:rsidR="00BE53BD" w:rsidRPr="00A674BB" w:rsidRDefault="00BE53BD" w:rsidP="004C48BA">
            <w:pPr>
              <w:rPr>
                <w:lang w:val="el-GR" w:eastAsia="el-GR"/>
              </w:rPr>
            </w:pPr>
            <w:r w:rsidRPr="00A674BB">
              <w:rPr>
                <w:lang w:val="el-GR" w:eastAsia="el-GR"/>
              </w:rPr>
              <w:t> </w:t>
            </w:r>
          </w:p>
        </w:tc>
        <w:tc>
          <w:tcPr>
            <w:tcW w:w="1648" w:type="dxa"/>
            <w:tcBorders>
              <w:top w:val="single" w:sz="4" w:space="0" w:color="auto"/>
              <w:left w:val="nil"/>
              <w:bottom w:val="single" w:sz="4" w:space="0" w:color="auto"/>
              <w:right w:val="single" w:sz="4" w:space="0" w:color="auto"/>
            </w:tcBorders>
            <w:shd w:val="clear" w:color="000000" w:fill="DDD9C3"/>
            <w:vAlign w:val="center"/>
            <w:hideMark/>
          </w:tcPr>
          <w:p w14:paraId="7401CCE1" w14:textId="77777777" w:rsidR="00BE53BD" w:rsidRPr="00A674BB" w:rsidRDefault="00BE53BD" w:rsidP="004C48BA">
            <w:pPr>
              <w:rPr>
                <w:lang w:val="el-GR" w:eastAsia="el-GR"/>
              </w:rPr>
            </w:pPr>
            <w:r w:rsidRPr="00A674BB">
              <w:rPr>
                <w:lang w:val="el-GR" w:eastAsia="el-GR"/>
              </w:rPr>
              <w:t> </w:t>
            </w:r>
          </w:p>
        </w:tc>
        <w:tc>
          <w:tcPr>
            <w:tcW w:w="1965" w:type="dxa"/>
            <w:tcBorders>
              <w:top w:val="single" w:sz="4" w:space="0" w:color="auto"/>
              <w:left w:val="nil"/>
              <w:bottom w:val="single" w:sz="4" w:space="0" w:color="auto"/>
              <w:right w:val="single" w:sz="4" w:space="0" w:color="auto"/>
            </w:tcBorders>
            <w:shd w:val="clear" w:color="000000" w:fill="DDD9C3"/>
            <w:vAlign w:val="center"/>
            <w:hideMark/>
          </w:tcPr>
          <w:p w14:paraId="041DDB36" w14:textId="77777777" w:rsidR="00BE53BD" w:rsidRPr="00A674BB" w:rsidRDefault="00BE53BD" w:rsidP="004C48BA">
            <w:pPr>
              <w:rPr>
                <w:lang w:val="el-GR" w:eastAsia="el-GR"/>
              </w:rPr>
            </w:pPr>
            <w:r w:rsidRPr="00A674BB">
              <w:rPr>
                <w:lang w:val="el-GR" w:eastAsia="el-GR"/>
              </w:rPr>
              <w:t> </w:t>
            </w:r>
          </w:p>
        </w:tc>
      </w:tr>
      <w:tr w:rsidR="00BE53BD" w:rsidRPr="00A674BB" w14:paraId="673A74B7"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6017E"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73E40AF9" w14:textId="77777777" w:rsidR="00BE53BD" w:rsidRPr="00A674BB" w:rsidRDefault="00BE53BD" w:rsidP="004C48BA">
            <w:r w:rsidRPr="00A674BB">
              <w:t xml:space="preserve">H </w:t>
            </w:r>
            <w:proofErr w:type="spellStart"/>
            <w:r w:rsidRPr="00A674BB">
              <w:t>συσκευή</w:t>
            </w:r>
            <w:proofErr w:type="spellEnd"/>
            <w:r w:rsidRPr="00A674BB">
              <w:t xml:space="preserve"> να </w:t>
            </w:r>
            <w:proofErr w:type="spellStart"/>
            <w:r w:rsidRPr="00A674BB">
              <w:t>δι</w:t>
            </w:r>
            <w:proofErr w:type="spellEnd"/>
            <w:r w:rsidRPr="00A674BB">
              <w:t>αθέτει: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E85E83F" w14:textId="77777777" w:rsidR="00BE53BD" w:rsidRPr="00A674BB" w:rsidRDefault="00BE53BD" w:rsidP="004C48BA">
            <w:pPr>
              <w:rPr>
                <w:lang w:val="el-GR" w:eastAsia="el-GR"/>
              </w:rPr>
            </w:pP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422B810B"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1A0259C4" w14:textId="77777777" w:rsidR="00BE53BD" w:rsidRPr="00A674BB" w:rsidRDefault="00BE53BD" w:rsidP="004C48BA">
            <w:pPr>
              <w:rPr>
                <w:lang w:val="el-GR" w:eastAsia="el-GR"/>
              </w:rPr>
            </w:pPr>
          </w:p>
        </w:tc>
      </w:tr>
      <w:tr w:rsidR="00BE53BD" w:rsidRPr="00A674BB" w14:paraId="6245231D"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C7961"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35E96378" w14:textId="77777777" w:rsidR="00BE53BD" w:rsidRPr="00A674BB" w:rsidRDefault="00BE53BD" w:rsidP="004C48BA">
            <w:pPr>
              <w:rPr>
                <w:lang w:val="el-GR"/>
              </w:rPr>
            </w:pPr>
            <w:r w:rsidRPr="00A674BB">
              <w:rPr>
                <w:lang w:val="el-GR" w:eastAsia="el-GR"/>
              </w:rPr>
              <w:t>•</w:t>
            </w:r>
            <w:r w:rsidRPr="00A674BB">
              <w:rPr>
                <w:lang w:val="el-GR"/>
              </w:rPr>
              <w:t xml:space="preserve">Βαθμονομημένη σύριγγα ασφαλείας </w:t>
            </w:r>
            <w:proofErr w:type="spellStart"/>
            <w:r w:rsidRPr="00A674BB">
              <w:t>luer</w:t>
            </w:r>
            <w:proofErr w:type="spellEnd"/>
            <w:r w:rsidRPr="00A674BB">
              <w:rPr>
                <w:lang w:val="el-GR"/>
              </w:rPr>
              <w:t>-</w:t>
            </w:r>
            <w:r w:rsidRPr="00A674BB">
              <w:t>lock</w:t>
            </w:r>
            <w:r w:rsidRPr="00A674BB">
              <w:rPr>
                <w:lang w:val="el-GR"/>
              </w:rPr>
              <w:t xml:space="preserve"> 50/60 </w:t>
            </w:r>
            <w:r w:rsidRPr="00A674BB">
              <w:t>cc</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599B547"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04CC57F6"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2E5732D0" w14:textId="77777777" w:rsidR="00BE53BD" w:rsidRPr="00A674BB" w:rsidRDefault="00BE53BD" w:rsidP="004C48BA">
            <w:pPr>
              <w:rPr>
                <w:lang w:val="el-GR" w:eastAsia="el-GR"/>
              </w:rPr>
            </w:pPr>
          </w:p>
        </w:tc>
      </w:tr>
      <w:tr w:rsidR="00BE53BD" w:rsidRPr="00A674BB" w14:paraId="56503FF9"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0E94D"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4DE2F9AD" w14:textId="77777777" w:rsidR="00BE53BD" w:rsidRPr="00A674BB" w:rsidRDefault="00BE53BD" w:rsidP="004C48BA">
            <w:pPr>
              <w:rPr>
                <w:lang w:val="el-GR"/>
              </w:rPr>
            </w:pPr>
            <w:r w:rsidRPr="00A674BB">
              <w:rPr>
                <w:lang w:val="el-GR" w:eastAsia="el-GR"/>
              </w:rPr>
              <w:t>•</w:t>
            </w:r>
            <w:r w:rsidRPr="00A674BB">
              <w:rPr>
                <w:lang w:val="el-GR"/>
              </w:rPr>
              <w:t xml:space="preserve">Μιας χρήσης, ελεύθερη </w:t>
            </w:r>
            <w:r w:rsidRPr="00A674BB">
              <w:t>latex</w:t>
            </w:r>
            <w:r w:rsidRPr="00A674BB">
              <w:rPr>
                <w:lang w:val="el-GR"/>
              </w:rPr>
              <w:t xml:space="preserve"> (</w:t>
            </w:r>
            <w:r w:rsidRPr="00A674BB">
              <w:t>Latex</w:t>
            </w:r>
            <w:r w:rsidRPr="00A674BB">
              <w:rPr>
                <w:lang w:val="el-GR"/>
              </w:rPr>
              <w:t xml:space="preserve"> </w:t>
            </w:r>
            <w:r w:rsidRPr="00A674BB">
              <w:t>free</w:t>
            </w:r>
            <w:r w:rsidRPr="00A674BB">
              <w:rPr>
                <w:lang w:val="el-GR"/>
              </w:rPr>
              <w:t>), ελεύθερη πλαστικοποιητών (</w:t>
            </w:r>
            <w:r w:rsidRPr="00A674BB">
              <w:t>DEHP</w:t>
            </w:r>
            <w:r w:rsidRPr="00A674BB">
              <w:rPr>
                <w:lang w:val="el-GR"/>
              </w:rPr>
              <w:t xml:space="preserve"> </w:t>
            </w:r>
            <w:r w:rsidRPr="00A674BB">
              <w:t>free</w:t>
            </w:r>
            <w:r w:rsidRPr="00A674BB">
              <w:rPr>
                <w:lang w:val="el-GR"/>
              </w:rPr>
              <w:t>), αποστειρωμένη, ελεύθερη πυρετογόνων</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7913F5C"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3A387A46"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23B79EB5" w14:textId="77777777" w:rsidR="00BE53BD" w:rsidRPr="00A674BB" w:rsidRDefault="00BE53BD" w:rsidP="004C48BA">
            <w:pPr>
              <w:rPr>
                <w:lang w:val="el-GR" w:eastAsia="el-GR"/>
              </w:rPr>
            </w:pPr>
          </w:p>
        </w:tc>
      </w:tr>
      <w:tr w:rsidR="00BE53BD" w:rsidRPr="00A674BB" w14:paraId="29A7F0B1"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31277"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73D8455B" w14:textId="77777777" w:rsidR="00BE53BD" w:rsidRPr="00A674BB" w:rsidRDefault="00BE53BD" w:rsidP="004C48BA">
            <w:pPr>
              <w:rPr>
                <w:lang w:val="el-GR"/>
              </w:rPr>
            </w:pPr>
            <w:r w:rsidRPr="00A674BB">
              <w:rPr>
                <w:lang w:val="el-GR" w:eastAsia="el-GR"/>
              </w:rPr>
              <w:t>•</w:t>
            </w:r>
            <w:r w:rsidRPr="00A674BB">
              <w:rPr>
                <w:lang w:val="el-GR"/>
              </w:rPr>
              <w:t xml:space="preserve">Να συνοδεύετε από προέκταση με άκρα ασφαλούς σύνδεσης </w:t>
            </w:r>
            <w:proofErr w:type="spellStart"/>
            <w:r w:rsidRPr="00A674BB">
              <w:t>luer</w:t>
            </w:r>
            <w:proofErr w:type="spellEnd"/>
            <w:r w:rsidRPr="00A674BB">
              <w:rPr>
                <w:lang w:val="el-GR"/>
              </w:rPr>
              <w:t>-</w:t>
            </w:r>
            <w:r w:rsidRPr="00A674BB">
              <w:t>lock</w:t>
            </w:r>
            <w:r w:rsidRPr="00A674BB">
              <w:rPr>
                <w:lang w:val="el-GR"/>
              </w:rPr>
              <w:t xml:space="preserve"> μήκους ≥ 150 </w:t>
            </w:r>
            <w:r w:rsidRPr="00A674BB">
              <w:t>cm</w:t>
            </w:r>
            <w:r w:rsidRPr="00A674BB">
              <w:rPr>
                <w:lang w:val="el-GR"/>
              </w:rPr>
              <w:t>.</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AE9A400"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00457C3B"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04BB89F3" w14:textId="77777777" w:rsidR="00BE53BD" w:rsidRPr="00A674BB" w:rsidRDefault="00BE53BD" w:rsidP="004C48BA">
            <w:pPr>
              <w:rPr>
                <w:lang w:val="el-GR" w:eastAsia="el-GR"/>
              </w:rPr>
            </w:pPr>
          </w:p>
        </w:tc>
      </w:tr>
      <w:tr w:rsidR="00BE53BD" w:rsidRPr="00A674BB" w14:paraId="33659A83" w14:textId="77777777" w:rsidTr="004C48BA">
        <w:trPr>
          <w:trHeight w:val="404"/>
        </w:trPr>
        <w:tc>
          <w:tcPr>
            <w:tcW w:w="718" w:type="dxa"/>
            <w:tcBorders>
              <w:top w:val="single" w:sz="4" w:space="0" w:color="auto"/>
              <w:left w:val="single" w:sz="4" w:space="0" w:color="auto"/>
              <w:bottom w:val="single" w:sz="4" w:space="0" w:color="auto"/>
              <w:right w:val="single" w:sz="4" w:space="0" w:color="auto"/>
            </w:tcBorders>
            <w:shd w:val="clear" w:color="000000" w:fill="DDD9C3"/>
            <w:hideMark/>
          </w:tcPr>
          <w:p w14:paraId="2AC98E1B" w14:textId="77777777" w:rsidR="00BE53BD" w:rsidRPr="00A674BB" w:rsidRDefault="00BE53BD" w:rsidP="004C48BA">
            <w:pPr>
              <w:rPr>
                <w:b/>
                <w:bCs/>
                <w:lang w:val="el-GR" w:eastAsia="el-GR"/>
              </w:rPr>
            </w:pPr>
            <w:r w:rsidRPr="0075190E">
              <w:rPr>
                <w:b/>
                <w:bCs/>
                <w:lang w:val="en-US" w:eastAsia="el-GR"/>
              </w:rPr>
              <w:t>6</w:t>
            </w:r>
            <w:r w:rsidRPr="00A674BB">
              <w:rPr>
                <w:b/>
                <w:bCs/>
                <w:lang w:val="el-GR" w:eastAsia="el-GR"/>
              </w:rPr>
              <w:t>.3.</w:t>
            </w:r>
          </w:p>
        </w:tc>
        <w:tc>
          <w:tcPr>
            <w:tcW w:w="5235" w:type="dxa"/>
            <w:tcBorders>
              <w:top w:val="single" w:sz="4" w:space="0" w:color="auto"/>
              <w:left w:val="nil"/>
              <w:bottom w:val="single" w:sz="4" w:space="0" w:color="auto"/>
              <w:right w:val="single" w:sz="4" w:space="0" w:color="auto"/>
            </w:tcBorders>
            <w:shd w:val="clear" w:color="000000" w:fill="DDD9C3"/>
            <w:vAlign w:val="center"/>
            <w:hideMark/>
          </w:tcPr>
          <w:p w14:paraId="115D6044" w14:textId="77777777" w:rsidR="00BE53BD" w:rsidRPr="00A674BB" w:rsidRDefault="00BE53BD" w:rsidP="004C48BA">
            <w:pPr>
              <w:rPr>
                <w:b/>
                <w:bCs/>
                <w:lang w:val="el-GR" w:eastAsia="el-GR"/>
              </w:rPr>
            </w:pPr>
            <w:r w:rsidRPr="00A674BB">
              <w:rPr>
                <w:b/>
                <w:bCs/>
                <w:lang w:val="el-GR" w:eastAsia="el-GR"/>
              </w:rPr>
              <w:t>Σετ έγχυσης για φωτοευαίσθητα φάρμακα, διαλύματα μέσω των ηλεκτρονικών αντλιών (μονής έγχυσης)</w:t>
            </w:r>
          </w:p>
          <w:p w14:paraId="4642C03F" w14:textId="77777777" w:rsidR="00BE53BD" w:rsidRPr="00A674BB" w:rsidRDefault="00BE53BD" w:rsidP="004C48BA">
            <w:pPr>
              <w:rPr>
                <w:b/>
                <w:bCs/>
                <w:lang w:val="el-GR" w:eastAsia="el-GR"/>
              </w:rPr>
            </w:pPr>
          </w:p>
        </w:tc>
        <w:tc>
          <w:tcPr>
            <w:tcW w:w="1434" w:type="dxa"/>
            <w:tcBorders>
              <w:top w:val="single" w:sz="4" w:space="0" w:color="auto"/>
              <w:left w:val="nil"/>
              <w:bottom w:val="single" w:sz="4" w:space="0" w:color="auto"/>
              <w:right w:val="single" w:sz="4" w:space="0" w:color="auto"/>
            </w:tcBorders>
            <w:shd w:val="clear" w:color="000000" w:fill="DDD9C3"/>
            <w:vAlign w:val="center"/>
            <w:hideMark/>
          </w:tcPr>
          <w:p w14:paraId="09D6012D" w14:textId="77777777" w:rsidR="00BE53BD" w:rsidRPr="00A674BB" w:rsidRDefault="00BE53BD" w:rsidP="004C48BA">
            <w:pPr>
              <w:rPr>
                <w:lang w:val="el-GR" w:eastAsia="el-GR"/>
              </w:rPr>
            </w:pPr>
            <w:r w:rsidRPr="00A674BB">
              <w:rPr>
                <w:lang w:val="el-GR" w:eastAsia="el-GR"/>
              </w:rPr>
              <w:t> </w:t>
            </w:r>
          </w:p>
        </w:tc>
        <w:tc>
          <w:tcPr>
            <w:tcW w:w="1648" w:type="dxa"/>
            <w:tcBorders>
              <w:top w:val="single" w:sz="4" w:space="0" w:color="auto"/>
              <w:left w:val="nil"/>
              <w:bottom w:val="single" w:sz="4" w:space="0" w:color="auto"/>
              <w:right w:val="single" w:sz="4" w:space="0" w:color="auto"/>
            </w:tcBorders>
            <w:shd w:val="clear" w:color="000000" w:fill="DDD9C3"/>
            <w:vAlign w:val="center"/>
            <w:hideMark/>
          </w:tcPr>
          <w:p w14:paraId="71F7D3B1" w14:textId="77777777" w:rsidR="00BE53BD" w:rsidRPr="00A674BB" w:rsidRDefault="00BE53BD" w:rsidP="004C48BA">
            <w:pPr>
              <w:rPr>
                <w:lang w:val="el-GR" w:eastAsia="el-GR"/>
              </w:rPr>
            </w:pPr>
            <w:r w:rsidRPr="00A674BB">
              <w:rPr>
                <w:lang w:val="el-GR" w:eastAsia="el-GR"/>
              </w:rPr>
              <w:t> </w:t>
            </w:r>
          </w:p>
        </w:tc>
        <w:tc>
          <w:tcPr>
            <w:tcW w:w="1965" w:type="dxa"/>
            <w:tcBorders>
              <w:top w:val="single" w:sz="4" w:space="0" w:color="auto"/>
              <w:left w:val="nil"/>
              <w:bottom w:val="single" w:sz="4" w:space="0" w:color="auto"/>
              <w:right w:val="single" w:sz="4" w:space="0" w:color="auto"/>
            </w:tcBorders>
            <w:shd w:val="clear" w:color="000000" w:fill="DDD9C3"/>
            <w:vAlign w:val="center"/>
            <w:hideMark/>
          </w:tcPr>
          <w:p w14:paraId="4B811DEB" w14:textId="77777777" w:rsidR="00BE53BD" w:rsidRPr="00A674BB" w:rsidRDefault="00BE53BD" w:rsidP="004C48BA">
            <w:pPr>
              <w:rPr>
                <w:lang w:val="el-GR" w:eastAsia="el-GR"/>
              </w:rPr>
            </w:pPr>
            <w:r w:rsidRPr="00A674BB">
              <w:rPr>
                <w:lang w:val="el-GR" w:eastAsia="el-GR"/>
              </w:rPr>
              <w:t> </w:t>
            </w:r>
          </w:p>
        </w:tc>
      </w:tr>
      <w:tr w:rsidR="00BE53BD" w:rsidRPr="00A674BB" w14:paraId="506BF823"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55AC5"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08D826D7" w14:textId="77777777" w:rsidR="00BE53BD" w:rsidRPr="00A674BB" w:rsidRDefault="00BE53BD" w:rsidP="004C48BA">
            <w:r w:rsidRPr="00A674BB">
              <w:t xml:space="preserve">H </w:t>
            </w:r>
            <w:proofErr w:type="spellStart"/>
            <w:r w:rsidRPr="00A674BB">
              <w:t>συσκευή</w:t>
            </w:r>
            <w:proofErr w:type="spellEnd"/>
            <w:r w:rsidRPr="00A674BB">
              <w:t xml:space="preserve"> να </w:t>
            </w:r>
            <w:proofErr w:type="spellStart"/>
            <w:r w:rsidRPr="00A674BB">
              <w:t>δι</w:t>
            </w:r>
            <w:proofErr w:type="spellEnd"/>
            <w:r w:rsidRPr="00A674BB">
              <w:t>αθέτει: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756AF77" w14:textId="77777777" w:rsidR="00BE53BD" w:rsidRPr="00A674BB" w:rsidRDefault="00BE53BD" w:rsidP="004C48BA">
            <w:pPr>
              <w:rPr>
                <w:lang w:val="el-GR" w:eastAsia="el-GR"/>
              </w:rPr>
            </w:pP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03964C44"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37F86CA0" w14:textId="77777777" w:rsidR="00BE53BD" w:rsidRPr="00A674BB" w:rsidRDefault="00BE53BD" w:rsidP="004C48BA">
            <w:pPr>
              <w:rPr>
                <w:lang w:val="el-GR" w:eastAsia="el-GR"/>
              </w:rPr>
            </w:pPr>
          </w:p>
        </w:tc>
      </w:tr>
      <w:tr w:rsidR="00BE53BD" w:rsidRPr="00A674BB" w14:paraId="12580E8D"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B3187"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0347E795" w14:textId="77777777" w:rsidR="00BE53BD" w:rsidRPr="00A674BB" w:rsidRDefault="00BE53BD" w:rsidP="004C48BA">
            <w:pPr>
              <w:rPr>
                <w:lang w:val="el-GR"/>
              </w:rPr>
            </w:pPr>
            <w:r w:rsidRPr="00A674BB">
              <w:rPr>
                <w:lang w:val="el-GR" w:eastAsia="el-GR"/>
              </w:rPr>
              <w:t>•</w:t>
            </w:r>
            <w:r w:rsidRPr="00A674BB">
              <w:rPr>
                <w:lang w:val="el-GR"/>
              </w:rPr>
              <w:t>Ανθεκτικό διατρητικό ρύγχος με κάλυμμα και αεραγωγό φίλτρο με πώμα</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88BE2F1"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298E3103"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4EFB1B6D" w14:textId="77777777" w:rsidR="00BE53BD" w:rsidRPr="00A674BB" w:rsidRDefault="00BE53BD" w:rsidP="004C48BA">
            <w:pPr>
              <w:rPr>
                <w:lang w:val="el-GR" w:eastAsia="el-GR"/>
              </w:rPr>
            </w:pPr>
          </w:p>
        </w:tc>
      </w:tr>
      <w:tr w:rsidR="00BE53BD" w:rsidRPr="00A674BB" w14:paraId="43C34264"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2E48E"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5676F14E" w14:textId="77777777" w:rsidR="00BE53BD" w:rsidRPr="00A674BB" w:rsidRDefault="00BE53BD" w:rsidP="004C48BA">
            <w:pPr>
              <w:rPr>
                <w:lang w:val="el-GR"/>
              </w:rPr>
            </w:pPr>
            <w:r w:rsidRPr="00A674BB">
              <w:rPr>
                <w:lang w:val="el-GR" w:eastAsia="el-GR"/>
              </w:rPr>
              <w:t>•</w:t>
            </w:r>
            <w:r w:rsidRPr="00A674BB">
              <w:rPr>
                <w:lang w:val="el-GR"/>
              </w:rPr>
              <w:t>Διαφανή σταγονομετρικό υποθάλαμο (1</w:t>
            </w:r>
            <w:r w:rsidRPr="00A674BB">
              <w:t>ml</w:t>
            </w:r>
            <w:r w:rsidRPr="00A674BB">
              <w:rPr>
                <w:lang w:val="el-GR"/>
              </w:rPr>
              <w:t xml:space="preserve"> = 20 σταγόνες)</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C140F62"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189EF879"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25AEF394" w14:textId="77777777" w:rsidR="00BE53BD" w:rsidRPr="00A674BB" w:rsidRDefault="00BE53BD" w:rsidP="004C48BA">
            <w:pPr>
              <w:rPr>
                <w:lang w:val="el-GR" w:eastAsia="el-GR"/>
              </w:rPr>
            </w:pPr>
          </w:p>
        </w:tc>
      </w:tr>
      <w:tr w:rsidR="00BE53BD" w:rsidRPr="00A674BB" w14:paraId="76144C47"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6D710"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31054765" w14:textId="77777777" w:rsidR="00BE53BD" w:rsidRPr="00A674BB" w:rsidRDefault="00BE53BD" w:rsidP="004C48BA">
            <w:pPr>
              <w:rPr>
                <w:lang w:val="el-GR"/>
              </w:rPr>
            </w:pPr>
            <w:r w:rsidRPr="00A674BB">
              <w:rPr>
                <w:lang w:val="el-GR" w:eastAsia="el-GR"/>
              </w:rPr>
              <w:t>•</w:t>
            </w:r>
            <w:r w:rsidRPr="00A674BB">
              <w:rPr>
                <w:lang w:val="el-GR"/>
              </w:rPr>
              <w:t>Φίλτρο κατακράτησης σωματιδίων 15μ στο κάτω άκρο του σταγονομετρικού θαλάμου</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290CB94"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77DEB717"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3622F4C0" w14:textId="77777777" w:rsidR="00BE53BD" w:rsidRPr="00A674BB" w:rsidRDefault="00BE53BD" w:rsidP="004C48BA">
            <w:pPr>
              <w:rPr>
                <w:lang w:val="el-GR" w:eastAsia="el-GR"/>
              </w:rPr>
            </w:pPr>
          </w:p>
        </w:tc>
      </w:tr>
      <w:tr w:rsidR="00BE53BD" w:rsidRPr="00A674BB" w14:paraId="6ED412A5"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F3A88"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5A3514E6" w14:textId="77777777" w:rsidR="00BE53BD" w:rsidRPr="00A674BB" w:rsidRDefault="00BE53BD" w:rsidP="004C48BA">
            <w:pPr>
              <w:rPr>
                <w:lang w:val="el-GR"/>
              </w:rPr>
            </w:pPr>
            <w:r w:rsidRPr="00A674BB">
              <w:rPr>
                <w:lang w:val="el-GR" w:eastAsia="el-GR"/>
              </w:rPr>
              <w:t>•</w:t>
            </w:r>
            <w:r w:rsidRPr="00A674BB">
              <w:rPr>
                <w:lang w:val="el-GR"/>
              </w:rPr>
              <w:t>Ενσωματωμένο, μη αποσπώμενο σύστημα αυτόματης προστασίας από την ελεύθερη ροή κατά την αφαίρεση της συσκευής χορήγησης από την αντλία</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16F9CD0"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71DFA88F"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2C525D5A" w14:textId="77777777" w:rsidR="00BE53BD" w:rsidRPr="00A674BB" w:rsidRDefault="00BE53BD" w:rsidP="004C48BA">
            <w:pPr>
              <w:rPr>
                <w:lang w:val="el-GR" w:eastAsia="el-GR"/>
              </w:rPr>
            </w:pPr>
          </w:p>
        </w:tc>
      </w:tr>
      <w:tr w:rsidR="00BE53BD" w:rsidRPr="00A674BB" w14:paraId="41A9E0AB"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32AF"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12914F66" w14:textId="77777777" w:rsidR="00BE53BD" w:rsidRPr="00A674BB" w:rsidRDefault="00BE53BD" w:rsidP="004C48BA">
            <w:r w:rsidRPr="00A674BB">
              <w:t>•</w:t>
            </w:r>
            <w:proofErr w:type="spellStart"/>
            <w:r w:rsidRPr="00A674BB">
              <w:t>Μήκος</w:t>
            </w:r>
            <w:proofErr w:type="spellEnd"/>
            <w:r w:rsidRPr="00A674BB">
              <w:t xml:space="preserve"> </w:t>
            </w:r>
            <w:proofErr w:type="spellStart"/>
            <w:r w:rsidRPr="00A674BB">
              <w:t>συσκευής</w:t>
            </w:r>
            <w:proofErr w:type="spellEnd"/>
            <w:r w:rsidRPr="00A674BB">
              <w:t xml:space="preserve"> ≥ 250 cm</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B9FBE24"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6A4E4CDB"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58E76F68" w14:textId="77777777" w:rsidR="00BE53BD" w:rsidRPr="00A674BB" w:rsidRDefault="00BE53BD" w:rsidP="004C48BA">
            <w:pPr>
              <w:rPr>
                <w:lang w:val="el-GR" w:eastAsia="el-GR"/>
              </w:rPr>
            </w:pPr>
          </w:p>
        </w:tc>
      </w:tr>
      <w:tr w:rsidR="00BE53BD" w:rsidRPr="00A674BB" w14:paraId="1FA437CA"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CCB93"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44BA9CDF" w14:textId="77777777" w:rsidR="00BE53BD" w:rsidRPr="00A674BB" w:rsidRDefault="00BE53BD" w:rsidP="004C48BA">
            <w:r w:rsidRPr="00A674BB">
              <w:t>•</w:t>
            </w:r>
            <w:r w:rsidRPr="00A674BB">
              <w:rPr>
                <w:lang w:val="el-GR"/>
              </w:rPr>
              <w:t xml:space="preserve"> </w:t>
            </w:r>
            <w:proofErr w:type="spellStart"/>
            <w:r w:rsidRPr="00A674BB">
              <w:t>Όγκο</w:t>
            </w:r>
            <w:proofErr w:type="spellEnd"/>
            <w:r w:rsidRPr="00A674BB">
              <w:t xml:space="preserve"> </w:t>
            </w:r>
            <w:proofErr w:type="spellStart"/>
            <w:r w:rsidRPr="00A674BB">
              <w:t>εξ</w:t>
            </w:r>
            <w:proofErr w:type="spellEnd"/>
            <w:r w:rsidRPr="00A674BB">
              <w:t>αέρωσης ≤25 ml</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620E204"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768B8678"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61B2B3AF" w14:textId="77777777" w:rsidR="00BE53BD" w:rsidRPr="00A674BB" w:rsidRDefault="00BE53BD" w:rsidP="004C48BA">
            <w:pPr>
              <w:rPr>
                <w:lang w:val="el-GR" w:eastAsia="el-GR"/>
              </w:rPr>
            </w:pPr>
          </w:p>
        </w:tc>
      </w:tr>
      <w:tr w:rsidR="00BE53BD" w:rsidRPr="00A674BB" w14:paraId="32BD931C"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CF37B"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7815B13D" w14:textId="77777777" w:rsidR="00BE53BD" w:rsidRPr="00A674BB" w:rsidRDefault="00BE53BD" w:rsidP="004C48BA">
            <w:pPr>
              <w:rPr>
                <w:lang w:val="el-GR"/>
              </w:rPr>
            </w:pPr>
            <w:r w:rsidRPr="00A674BB">
              <w:rPr>
                <w:lang w:val="el-GR"/>
              </w:rPr>
              <w:t>•Δυνατότητα χρήσης 72-96 ώρες συνεχούς ροής</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33D5F3A"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147B2DD5"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5499FE4C" w14:textId="77777777" w:rsidR="00BE53BD" w:rsidRPr="00A674BB" w:rsidRDefault="00BE53BD" w:rsidP="004C48BA">
            <w:pPr>
              <w:rPr>
                <w:lang w:val="el-GR" w:eastAsia="el-GR"/>
              </w:rPr>
            </w:pPr>
          </w:p>
        </w:tc>
      </w:tr>
      <w:tr w:rsidR="00BE53BD" w:rsidRPr="00A674BB" w14:paraId="741898A5"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1696C"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6FF61C50" w14:textId="77777777" w:rsidR="00BE53BD" w:rsidRPr="00A674BB" w:rsidRDefault="00BE53BD" w:rsidP="004C48BA">
            <w:pPr>
              <w:rPr>
                <w:lang w:val="el-GR"/>
              </w:rPr>
            </w:pPr>
            <w:r w:rsidRPr="00A674BB">
              <w:rPr>
                <w:lang w:val="el-GR"/>
              </w:rPr>
              <w:t xml:space="preserve">•Μιας χρήσης, ελεύθερη </w:t>
            </w:r>
            <w:r w:rsidRPr="00A674BB">
              <w:t>latex</w:t>
            </w:r>
            <w:r w:rsidRPr="00A674BB">
              <w:rPr>
                <w:lang w:val="el-GR"/>
              </w:rPr>
              <w:t xml:space="preserve"> (</w:t>
            </w:r>
            <w:r w:rsidRPr="00A674BB">
              <w:t>Latex</w:t>
            </w:r>
            <w:r w:rsidRPr="00A674BB">
              <w:rPr>
                <w:lang w:val="el-GR"/>
              </w:rPr>
              <w:t xml:space="preserve"> </w:t>
            </w:r>
            <w:r w:rsidRPr="00A674BB">
              <w:t>free</w:t>
            </w:r>
            <w:r w:rsidRPr="00A674BB">
              <w:rPr>
                <w:lang w:val="el-GR"/>
              </w:rPr>
              <w:t>), ελεύθερη πλαστικοποιητών (</w:t>
            </w:r>
            <w:r w:rsidRPr="00A674BB">
              <w:t>DEHP</w:t>
            </w:r>
            <w:r w:rsidRPr="00A674BB">
              <w:rPr>
                <w:lang w:val="el-GR"/>
              </w:rPr>
              <w:t xml:space="preserve"> </w:t>
            </w:r>
            <w:r w:rsidRPr="00A674BB">
              <w:t>free</w:t>
            </w:r>
            <w:r w:rsidRPr="00A674BB">
              <w:rPr>
                <w:lang w:val="el-GR"/>
              </w:rPr>
              <w:t>), αποστειρωμένη, ελεύθερη πυρετογόνων</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FA91F39"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261FB8C8"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2A0099CA" w14:textId="77777777" w:rsidR="00BE53BD" w:rsidRPr="00A674BB" w:rsidRDefault="00BE53BD" w:rsidP="004C48BA">
            <w:pPr>
              <w:rPr>
                <w:lang w:val="el-GR" w:eastAsia="el-GR"/>
              </w:rPr>
            </w:pPr>
          </w:p>
        </w:tc>
      </w:tr>
      <w:tr w:rsidR="00BE53BD" w:rsidRPr="00A674BB" w14:paraId="4501B7EA"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4EFF8"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4896EB03" w14:textId="77777777" w:rsidR="00BE53BD" w:rsidRPr="00A674BB" w:rsidRDefault="00BE53BD" w:rsidP="004C48BA">
            <w:pPr>
              <w:rPr>
                <w:lang w:val="el-GR"/>
              </w:rPr>
            </w:pPr>
            <w:r w:rsidRPr="00A674BB">
              <w:rPr>
                <w:lang w:val="el-GR"/>
              </w:rPr>
              <w:t>•Οδηγίες χρήσης και στην Ελληνική γλώσσα</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0C2BDE9"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29FC7C19"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56318680" w14:textId="77777777" w:rsidR="00BE53BD" w:rsidRPr="00A674BB" w:rsidRDefault="00BE53BD" w:rsidP="004C48BA">
            <w:pPr>
              <w:rPr>
                <w:lang w:val="el-GR" w:eastAsia="el-GR"/>
              </w:rPr>
            </w:pPr>
          </w:p>
        </w:tc>
      </w:tr>
      <w:tr w:rsidR="00BE53BD" w:rsidRPr="00A674BB" w14:paraId="7BA3EA63"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9568F"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117AA1E4" w14:textId="77777777" w:rsidR="00BE53BD" w:rsidRPr="00A674BB" w:rsidRDefault="00BE53BD" w:rsidP="004C48BA">
            <w:pPr>
              <w:rPr>
                <w:lang w:val="el-GR"/>
              </w:rPr>
            </w:pPr>
            <w:r w:rsidRPr="00A674BB">
              <w:rPr>
                <w:lang w:val="el-GR"/>
              </w:rPr>
              <w:t xml:space="preserve">• </w:t>
            </w:r>
            <w:proofErr w:type="spellStart"/>
            <w:r w:rsidRPr="00A674BB">
              <w:rPr>
                <w:lang w:val="el-GR"/>
              </w:rPr>
              <w:t>Φωτοπροστατευτική</w:t>
            </w:r>
            <w:proofErr w:type="spellEnd"/>
            <w:r w:rsidRPr="00A674BB">
              <w:rPr>
                <w:lang w:val="el-GR"/>
              </w:rPr>
              <w:t>, κατάλληλη για χορήγηση φωτοευαίσθητων υγρών διαλυμάτων/ φαρμάκων</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8A157B6"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50AE9737"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54EBF85D" w14:textId="77777777" w:rsidR="00BE53BD" w:rsidRPr="00A674BB" w:rsidRDefault="00BE53BD" w:rsidP="004C48BA">
            <w:pPr>
              <w:rPr>
                <w:lang w:val="el-GR" w:eastAsia="el-GR"/>
              </w:rPr>
            </w:pPr>
          </w:p>
        </w:tc>
      </w:tr>
      <w:tr w:rsidR="00BE53BD" w:rsidRPr="00A674BB" w14:paraId="6562BA4F"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3D9AA"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vAlign w:val="center"/>
            <w:hideMark/>
          </w:tcPr>
          <w:p w14:paraId="43A238C8" w14:textId="77777777" w:rsidR="00BE53BD" w:rsidRPr="00A674BB" w:rsidRDefault="00BE53BD" w:rsidP="004C48BA">
            <w:pPr>
              <w:rPr>
                <w:u w:val="single"/>
                <w:lang w:val="el-GR" w:eastAsia="el-GR"/>
              </w:rPr>
            </w:pPr>
            <w:r w:rsidRPr="00A674BB">
              <w:rPr>
                <w:u w:val="single"/>
                <w:lang w:val="el-GR"/>
              </w:rPr>
              <w:t>Για τις παραπάνω 3 συσκευές χορήγησης να κατατεθούν</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1692B52" w14:textId="77777777" w:rsidR="00BE53BD" w:rsidRPr="00A674BB" w:rsidRDefault="00BE53BD" w:rsidP="004C48BA">
            <w:pPr>
              <w:rPr>
                <w:lang w:val="el-GR" w:eastAsia="el-GR"/>
              </w:rPr>
            </w:pP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7AAFBA62"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428E3A63" w14:textId="77777777" w:rsidR="00BE53BD" w:rsidRPr="00A674BB" w:rsidRDefault="00BE53BD" w:rsidP="004C48BA">
            <w:pPr>
              <w:rPr>
                <w:lang w:val="el-GR" w:eastAsia="el-GR"/>
              </w:rPr>
            </w:pPr>
          </w:p>
        </w:tc>
      </w:tr>
      <w:tr w:rsidR="00BE53BD" w:rsidRPr="00A674BB" w14:paraId="13DA4612"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25A71"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64A4708C" w14:textId="77777777" w:rsidR="00BE53BD" w:rsidRPr="00A674BB" w:rsidRDefault="00BE53BD" w:rsidP="004C48BA">
            <w:r w:rsidRPr="00A674BB">
              <w:rPr>
                <w:lang w:val="el-GR"/>
              </w:rPr>
              <w:t xml:space="preserve">• </w:t>
            </w:r>
            <w:proofErr w:type="spellStart"/>
            <w:r w:rsidRPr="00A674BB">
              <w:t>δείγμ</w:t>
            </w:r>
            <w:proofErr w:type="spellEnd"/>
            <w:r w:rsidRPr="00A674BB">
              <w:t>ατα</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37EA05A"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7BDA48FA"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002E8613" w14:textId="77777777" w:rsidR="00BE53BD" w:rsidRPr="00A674BB" w:rsidRDefault="00BE53BD" w:rsidP="004C48BA">
            <w:pPr>
              <w:rPr>
                <w:lang w:val="el-GR" w:eastAsia="el-GR"/>
              </w:rPr>
            </w:pPr>
          </w:p>
        </w:tc>
      </w:tr>
      <w:tr w:rsidR="00BE53BD" w:rsidRPr="00A674BB" w14:paraId="646808DE"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ED8BD"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2F8D9559" w14:textId="77777777" w:rsidR="00BE53BD" w:rsidRPr="00A674BB" w:rsidRDefault="00BE53BD" w:rsidP="004C48BA">
            <w:pPr>
              <w:rPr>
                <w:lang w:val="el-GR"/>
              </w:rPr>
            </w:pPr>
            <w:r w:rsidRPr="00A674BB">
              <w:rPr>
                <w:lang w:val="el-GR"/>
              </w:rPr>
              <w:t>•αναλυτικό φύλλο συμμόρφωσης με παραπομπές σε επίσημα έντυπα (ή δηλώσεις) του κατασκευαστικού οίκου</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5A73658"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5ADCC4F4"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627CAF90" w14:textId="77777777" w:rsidR="00BE53BD" w:rsidRPr="00A674BB" w:rsidRDefault="00BE53BD" w:rsidP="004C48BA">
            <w:pPr>
              <w:rPr>
                <w:lang w:val="el-GR" w:eastAsia="el-GR"/>
              </w:rPr>
            </w:pPr>
          </w:p>
        </w:tc>
      </w:tr>
      <w:tr w:rsidR="00BE53BD" w:rsidRPr="00A674BB" w14:paraId="1BCD8F02"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91986"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71C4DA3B" w14:textId="77777777" w:rsidR="00BE53BD" w:rsidRPr="00A674BB" w:rsidRDefault="00BE53BD" w:rsidP="004C48BA">
            <w:pPr>
              <w:rPr>
                <w:lang w:val="el-GR"/>
              </w:rPr>
            </w:pPr>
            <w:r w:rsidRPr="00A674BB">
              <w:rPr>
                <w:lang w:val="el-GR"/>
              </w:rPr>
              <w:t>•το εγχειρίδιο λειτουργίας των αντλιών στην Ελληνική γλώσσα</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7F4FE40"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7CCA979E"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03277559" w14:textId="77777777" w:rsidR="00BE53BD" w:rsidRPr="00A674BB" w:rsidRDefault="00BE53BD" w:rsidP="004C48BA">
            <w:pPr>
              <w:rPr>
                <w:lang w:val="el-GR" w:eastAsia="el-GR"/>
              </w:rPr>
            </w:pPr>
          </w:p>
        </w:tc>
      </w:tr>
      <w:tr w:rsidR="00BE53BD" w:rsidRPr="00A674BB" w14:paraId="54A51564"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3F1A2"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24899D49" w14:textId="77777777" w:rsidR="00BE53BD" w:rsidRPr="00A674BB" w:rsidRDefault="00BE53BD" w:rsidP="004C48BA">
            <w:pPr>
              <w:rPr>
                <w:lang w:val="el-GR"/>
              </w:rPr>
            </w:pPr>
            <w:r w:rsidRPr="00A674BB">
              <w:rPr>
                <w:lang w:val="el-GR"/>
              </w:rPr>
              <w:t xml:space="preserve">Για τη χρήση των παραπάνω 3 συσκευών χορήγησης να παρέχονται ως συνοδός εξοπλισμός (χωρίς καμία επιβάρυνση για το νοσοκομείο για τη επισκευή, ανταλλακτικά, προληπτική συντήρηση, αλλαγή μπαταρίας, αναβάθμιση λογισμικού, εργασίες τεχνικού </w:t>
            </w:r>
            <w:proofErr w:type="spellStart"/>
            <w:r w:rsidRPr="00A674BB">
              <w:rPr>
                <w:lang w:val="el-GR"/>
              </w:rPr>
              <w:t>κλπ</w:t>
            </w:r>
            <w:proofErr w:type="spellEnd"/>
            <w:r w:rsidRPr="00A674BB">
              <w:rPr>
                <w:lang w:val="el-GR"/>
              </w:rPr>
              <w:t xml:space="preserve">) </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E63AD4B" w14:textId="77777777" w:rsidR="00BE53BD" w:rsidRPr="00A674BB" w:rsidRDefault="00BE53BD" w:rsidP="004C48BA">
            <w:pPr>
              <w:rPr>
                <w:lang w:val="el-GR" w:eastAsia="el-GR"/>
              </w:rPr>
            </w:pP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60FC03CA"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3F2A4BA7" w14:textId="77777777" w:rsidR="00BE53BD" w:rsidRPr="00A674BB" w:rsidRDefault="00BE53BD" w:rsidP="004C48BA">
            <w:pPr>
              <w:rPr>
                <w:lang w:val="el-GR" w:eastAsia="el-GR"/>
              </w:rPr>
            </w:pPr>
          </w:p>
        </w:tc>
      </w:tr>
      <w:tr w:rsidR="00BE53BD" w:rsidRPr="00A674BB" w14:paraId="3DF0B074"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2815B" w14:textId="77777777" w:rsidR="00BE53BD" w:rsidRPr="00A674BB" w:rsidRDefault="00BE53BD" w:rsidP="004C48BA">
            <w:pPr>
              <w:rPr>
                <w:lang w:val="el-GR" w:eastAsia="el-GR"/>
              </w:rPr>
            </w:pPr>
          </w:p>
          <w:p w14:paraId="18996CB5"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50EC1DC4" w14:textId="77777777" w:rsidR="00BE53BD" w:rsidRPr="00A674BB" w:rsidRDefault="00BE53BD" w:rsidP="004C48BA">
            <w:pPr>
              <w:rPr>
                <w:lang w:val="el-GR"/>
              </w:rPr>
            </w:pPr>
            <w:r w:rsidRPr="00A674BB">
              <w:rPr>
                <w:lang w:val="el-GR"/>
              </w:rPr>
              <w:t xml:space="preserve">•τουλάχιστον </w:t>
            </w:r>
            <w:r w:rsidRPr="005E6147">
              <w:rPr>
                <w:b/>
                <w:bCs/>
                <w:lang w:val="el-GR"/>
              </w:rPr>
              <w:t>85 - 90</w:t>
            </w:r>
            <w:r w:rsidRPr="00A674BB">
              <w:rPr>
                <w:lang w:val="el-GR"/>
              </w:rPr>
              <w:t xml:space="preserve"> ηλεκτρονικές αντλίες κατόπιν συνεννόησης με την κλινική (για χορήγηση μέσω ορού και μέσω σύριγγας)</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D3EC305"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3BCC4FFD"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28256717" w14:textId="77777777" w:rsidR="00BE53BD" w:rsidRPr="00A674BB" w:rsidRDefault="00BE53BD" w:rsidP="004C48BA">
            <w:pPr>
              <w:rPr>
                <w:lang w:val="el-GR" w:eastAsia="el-GR"/>
              </w:rPr>
            </w:pPr>
          </w:p>
        </w:tc>
      </w:tr>
      <w:tr w:rsidR="00BE53BD" w:rsidRPr="00A674BB" w14:paraId="0CDBFE3B"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E1679"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12A112FA" w14:textId="77777777" w:rsidR="00BE53BD" w:rsidRPr="00A674BB" w:rsidRDefault="00BE53BD" w:rsidP="004C48BA">
            <w:pPr>
              <w:rPr>
                <w:lang w:val="el-GR"/>
              </w:rPr>
            </w:pPr>
            <w:r w:rsidRPr="00A674BB">
              <w:rPr>
                <w:lang w:val="el-GR"/>
              </w:rPr>
              <w:t xml:space="preserve">•οι σταθμοί αντλιών τουλάχιστον 8 θέσεων </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861AD54"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6643454E"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3DC6C0B7" w14:textId="77777777" w:rsidR="00BE53BD" w:rsidRPr="00A674BB" w:rsidRDefault="00BE53BD" w:rsidP="004C48BA">
            <w:pPr>
              <w:rPr>
                <w:lang w:val="el-GR" w:eastAsia="el-GR"/>
              </w:rPr>
            </w:pPr>
          </w:p>
        </w:tc>
      </w:tr>
      <w:tr w:rsidR="00BE53BD" w:rsidRPr="00A674BB" w14:paraId="699785D9"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4D76D"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vAlign w:val="center"/>
            <w:hideMark/>
          </w:tcPr>
          <w:p w14:paraId="2AB96111" w14:textId="77777777" w:rsidR="00BE53BD" w:rsidRPr="00A674BB" w:rsidRDefault="00BE53BD" w:rsidP="004C48BA">
            <w:pPr>
              <w:rPr>
                <w:lang w:val="el-GR" w:eastAsia="el-GR"/>
              </w:rPr>
            </w:pPr>
            <w:r w:rsidRPr="00A674BB">
              <w:rPr>
                <w:lang w:val="el-GR"/>
              </w:rPr>
              <w:t>Οι ηλεκτρονικές αντλίες (για χορήγηση μέσω ορού και μέσω σύριγγας) να προσαρμόζονται στον ίδιο σταθμό αντλιών και να διαθέτουν τα κάτωθι τεχνικά χαρακτηριστικά:</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4CD9561" w14:textId="77777777" w:rsidR="00BE53BD" w:rsidRPr="00A674BB" w:rsidRDefault="00BE53BD" w:rsidP="004C48BA">
            <w:pPr>
              <w:rPr>
                <w:lang w:val="el-GR" w:eastAsia="el-GR"/>
              </w:rPr>
            </w:pP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7DE879A9"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5A9036EA" w14:textId="77777777" w:rsidR="00BE53BD" w:rsidRPr="00A674BB" w:rsidRDefault="00BE53BD" w:rsidP="004C48BA">
            <w:pPr>
              <w:rPr>
                <w:lang w:val="el-GR" w:eastAsia="el-GR"/>
              </w:rPr>
            </w:pPr>
          </w:p>
        </w:tc>
      </w:tr>
      <w:tr w:rsidR="00BE53BD" w:rsidRPr="00A674BB" w14:paraId="679AFF76"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6C3AD"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39BDA8A0" w14:textId="77777777" w:rsidR="00BE53BD" w:rsidRPr="00A674BB" w:rsidRDefault="00BE53BD" w:rsidP="004C48BA">
            <w:r w:rsidRPr="00A674BB">
              <w:rPr>
                <w:lang w:val="el-GR"/>
              </w:rPr>
              <w:t>•</w:t>
            </w:r>
            <w:proofErr w:type="spellStart"/>
            <w:r w:rsidRPr="00A674BB">
              <w:t>μικρών</w:t>
            </w:r>
            <w:proofErr w:type="spellEnd"/>
            <w:r w:rsidRPr="00A674BB">
              <w:t xml:space="preserve"> </w:t>
            </w:r>
            <w:proofErr w:type="spellStart"/>
            <w:r w:rsidRPr="00A674BB">
              <w:t>δι</w:t>
            </w:r>
            <w:proofErr w:type="spellEnd"/>
            <w:r w:rsidRPr="00A674BB">
              <w:t>αστάσεων (να ανα</w:t>
            </w:r>
            <w:proofErr w:type="spellStart"/>
            <w:r w:rsidRPr="00A674BB">
              <w:t>φερθούν</w:t>
            </w:r>
            <w:proofErr w:type="spellEnd"/>
            <w:r w:rsidRPr="00A674BB">
              <w:t>)</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BFAE7CE"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239B8FF9"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21EEF789" w14:textId="77777777" w:rsidR="00BE53BD" w:rsidRPr="00A674BB" w:rsidRDefault="00BE53BD" w:rsidP="004C48BA">
            <w:pPr>
              <w:rPr>
                <w:lang w:val="el-GR" w:eastAsia="el-GR"/>
              </w:rPr>
            </w:pPr>
          </w:p>
        </w:tc>
      </w:tr>
      <w:tr w:rsidR="00BE53BD" w:rsidRPr="00A674BB" w14:paraId="77C15722"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30A7"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062247E5" w14:textId="77777777" w:rsidR="00BE53BD" w:rsidRPr="00A674BB" w:rsidRDefault="00BE53BD" w:rsidP="004C48BA">
            <w:r w:rsidRPr="00A674BB">
              <w:rPr>
                <w:lang w:val="el-GR"/>
              </w:rPr>
              <w:t>•</w:t>
            </w:r>
            <w:r w:rsidRPr="00A674BB">
              <w:t>β</w:t>
            </w:r>
            <w:proofErr w:type="spellStart"/>
            <w:r w:rsidRPr="00A674BB">
              <w:t>άρους</w:t>
            </w:r>
            <w:proofErr w:type="spellEnd"/>
            <w:r w:rsidRPr="00A674BB">
              <w:t xml:space="preserve"> ≤2,5 </w:t>
            </w:r>
            <w:proofErr w:type="spellStart"/>
            <w:r w:rsidRPr="00A674BB">
              <w:t>Κgr</w:t>
            </w:r>
            <w:proofErr w:type="spellEnd"/>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C2CCBC5"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0D922B85"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3B9C56F9" w14:textId="77777777" w:rsidR="00BE53BD" w:rsidRPr="00A674BB" w:rsidRDefault="00BE53BD" w:rsidP="004C48BA">
            <w:pPr>
              <w:rPr>
                <w:lang w:val="el-GR" w:eastAsia="el-GR"/>
              </w:rPr>
            </w:pPr>
          </w:p>
        </w:tc>
      </w:tr>
      <w:tr w:rsidR="00BE53BD" w:rsidRPr="00A674BB" w14:paraId="2F00EBAB"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8BAE5"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4E66D3A9" w14:textId="77777777" w:rsidR="00BE53BD" w:rsidRPr="00A674BB" w:rsidRDefault="00BE53BD" w:rsidP="004C48BA">
            <w:pPr>
              <w:rPr>
                <w:lang w:val="el-GR"/>
              </w:rPr>
            </w:pPr>
            <w:r w:rsidRPr="00A674BB">
              <w:rPr>
                <w:lang w:val="el-GR"/>
              </w:rPr>
              <w:t xml:space="preserve">•μέγιστο ρυθμό χορήγησης ≥ 1.200 </w:t>
            </w:r>
            <w:r w:rsidRPr="00A674BB">
              <w:t>ml</w:t>
            </w:r>
            <w:r w:rsidRPr="00A674BB">
              <w:rPr>
                <w:lang w:val="el-GR"/>
              </w:rPr>
              <w:t>/</w:t>
            </w:r>
            <w:r w:rsidRPr="00A674BB">
              <w:t>hr</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9D2C685"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0616CB24"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337BC9FE" w14:textId="77777777" w:rsidR="00BE53BD" w:rsidRPr="00A674BB" w:rsidRDefault="00BE53BD" w:rsidP="004C48BA">
            <w:pPr>
              <w:rPr>
                <w:lang w:val="el-GR" w:eastAsia="el-GR"/>
              </w:rPr>
            </w:pPr>
          </w:p>
        </w:tc>
      </w:tr>
      <w:tr w:rsidR="00BE53BD" w:rsidRPr="00A674BB" w14:paraId="3D886AF9"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DC328"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1514ACAD" w14:textId="77777777" w:rsidR="00BE53BD" w:rsidRPr="00A674BB" w:rsidRDefault="00BE53BD" w:rsidP="004C48BA">
            <w:pPr>
              <w:rPr>
                <w:lang w:val="el-GR"/>
              </w:rPr>
            </w:pPr>
            <w:r w:rsidRPr="00A674BB">
              <w:rPr>
                <w:lang w:val="el-GR"/>
              </w:rPr>
              <w:t xml:space="preserve">•ενσωματωμένη επαναφορτιζόμενη μπαταρία αυτονομίας ≥ 5 ωρών με ρυθμό 25 </w:t>
            </w:r>
            <w:r w:rsidRPr="00A674BB">
              <w:t>ml</w:t>
            </w:r>
            <w:r w:rsidRPr="00A674BB">
              <w:rPr>
                <w:lang w:val="el-GR"/>
              </w:rPr>
              <w:t>/</w:t>
            </w:r>
            <w:r w:rsidRPr="00A674BB">
              <w:t>hr</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53125D7"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59857D66"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71289927" w14:textId="77777777" w:rsidR="00BE53BD" w:rsidRPr="00A674BB" w:rsidRDefault="00BE53BD" w:rsidP="004C48BA">
            <w:pPr>
              <w:rPr>
                <w:lang w:val="el-GR" w:eastAsia="el-GR"/>
              </w:rPr>
            </w:pPr>
          </w:p>
        </w:tc>
      </w:tr>
      <w:tr w:rsidR="00BE53BD" w:rsidRPr="00A674BB" w14:paraId="732C247C"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CAB66"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0AC832D6" w14:textId="77777777" w:rsidR="00BE53BD" w:rsidRPr="00A674BB" w:rsidRDefault="00BE53BD" w:rsidP="004C48BA">
            <w:pPr>
              <w:rPr>
                <w:lang w:val="el-GR"/>
              </w:rPr>
            </w:pPr>
            <w:r w:rsidRPr="00A674BB">
              <w:rPr>
                <w:lang w:val="el-GR"/>
              </w:rPr>
              <w:t>•</w:t>
            </w:r>
            <w:r w:rsidRPr="00A674BB">
              <w:t>anti</w:t>
            </w:r>
            <w:r w:rsidRPr="00A674BB">
              <w:rPr>
                <w:lang w:val="el-GR"/>
              </w:rPr>
              <w:t>-</w:t>
            </w:r>
            <w:r w:rsidRPr="00A674BB">
              <w:t>bolus</w:t>
            </w:r>
            <w:r w:rsidRPr="00A674BB">
              <w:rPr>
                <w:lang w:val="el-GR"/>
              </w:rPr>
              <w:t xml:space="preserve"> λειτουργία μετά από απόφραξη</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D52F9DC"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334836A7"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74657450" w14:textId="77777777" w:rsidR="00BE53BD" w:rsidRPr="00A674BB" w:rsidRDefault="00BE53BD" w:rsidP="004C48BA">
            <w:pPr>
              <w:rPr>
                <w:lang w:val="el-GR" w:eastAsia="el-GR"/>
              </w:rPr>
            </w:pPr>
          </w:p>
        </w:tc>
      </w:tr>
      <w:tr w:rsidR="00BE53BD" w:rsidRPr="00A674BB" w14:paraId="51A58A43" w14:textId="77777777" w:rsidTr="004C48BA">
        <w:trPr>
          <w:trHeight w:val="3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099F6" w14:textId="77777777" w:rsidR="00BE53BD" w:rsidRPr="00A674BB" w:rsidRDefault="00BE53BD" w:rsidP="004C48BA">
            <w:pPr>
              <w:rPr>
                <w:lang w:val="el-GR" w:eastAsia="el-GR"/>
              </w:rPr>
            </w:pPr>
          </w:p>
        </w:tc>
        <w:tc>
          <w:tcPr>
            <w:tcW w:w="5235" w:type="dxa"/>
            <w:tcBorders>
              <w:top w:val="single" w:sz="4" w:space="0" w:color="auto"/>
              <w:left w:val="nil"/>
              <w:bottom w:val="single" w:sz="4" w:space="0" w:color="auto"/>
              <w:right w:val="single" w:sz="4" w:space="0" w:color="auto"/>
            </w:tcBorders>
            <w:shd w:val="clear" w:color="auto" w:fill="auto"/>
            <w:hideMark/>
          </w:tcPr>
          <w:p w14:paraId="039F6862" w14:textId="77777777" w:rsidR="00BE53BD" w:rsidRPr="00A674BB" w:rsidRDefault="00BE53BD" w:rsidP="004C48BA">
            <w:pPr>
              <w:rPr>
                <w:lang w:val="el-GR"/>
              </w:rPr>
            </w:pPr>
            <w:r w:rsidRPr="00A674BB">
              <w:rPr>
                <w:lang w:val="el-GR"/>
              </w:rPr>
              <w:t xml:space="preserve"> •δυνατότητα διασύνδεσης (ενσύρματης ή ασύρματης) με το </w:t>
            </w:r>
            <w:r w:rsidRPr="00A674BB">
              <w:t>EHR</w:t>
            </w:r>
            <w:r w:rsidRPr="00A674BB">
              <w:rPr>
                <w:lang w:val="el-GR"/>
              </w:rPr>
              <w:t xml:space="preserve"> του νοσοκομείου με πρωτόκολλο επικοινωνίας </w:t>
            </w:r>
            <w:r w:rsidRPr="00A674BB">
              <w:t>HL</w:t>
            </w:r>
            <w:r w:rsidRPr="00A674BB">
              <w:rPr>
                <w:lang w:val="el-GR"/>
              </w:rPr>
              <w:t xml:space="preserve">7. Να παρέχονται χωρίς καμία χρέωση για το νοσοκομείο τα παρελκόμενα για τη διασύνδεση. </w:t>
            </w:r>
          </w:p>
          <w:p w14:paraId="15742E61" w14:textId="77777777" w:rsidR="00BE53BD" w:rsidRPr="00A674BB" w:rsidRDefault="00BE53BD" w:rsidP="004C48BA">
            <w:pPr>
              <w:rPr>
                <w:lang w:val="el-GR"/>
              </w:rPr>
            </w:pPr>
            <w:r w:rsidRPr="00A674BB">
              <w:rPr>
                <w:b/>
                <w:bCs/>
                <w:lang w:val="el-GR"/>
              </w:rPr>
              <w:t xml:space="preserve">Απαραίτητη προϋπόθεση να κατατεθούν προσφορές και για τα 3 παραπάνω ζητούμενα είδη. </w:t>
            </w:r>
            <w:r w:rsidRPr="00A674BB">
              <w:rPr>
                <w:b/>
                <w:bCs/>
                <w:lang w:val="el-GR" w:eastAsia="el-GR"/>
              </w:rPr>
              <w:t xml:space="preserve">Η κατακύρωση θα γίνει για το σύνολο της ομάδας </w:t>
            </w:r>
            <w:r>
              <w:rPr>
                <w:b/>
                <w:bCs/>
                <w:lang w:val="el-GR" w:eastAsia="el-GR"/>
              </w:rPr>
              <w:t>Α</w:t>
            </w:r>
            <w:r w:rsidRPr="00A674BB">
              <w:rPr>
                <w:lang w:val="el-GR" w:eastAsia="el-GR"/>
              </w:rPr>
              <w:t>.</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523EA40" w14:textId="77777777" w:rsidR="00BE53BD" w:rsidRPr="00A674BB" w:rsidRDefault="00BE53BD" w:rsidP="004C48BA">
            <w:pPr>
              <w:rPr>
                <w:lang w:val="el-GR" w:eastAsia="el-GR"/>
              </w:rPr>
            </w:pPr>
            <w:r w:rsidRPr="00A674BB">
              <w:rPr>
                <w:lang w:val="el-GR" w:eastAsia="el-GR"/>
              </w:rPr>
              <w:t>ΝΑΙ</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6DDE56C3"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05B37BEB" w14:textId="77777777" w:rsidR="00BE53BD" w:rsidRPr="00A674BB" w:rsidRDefault="00BE53BD" w:rsidP="004C48BA">
            <w:pPr>
              <w:rPr>
                <w:lang w:val="el-GR" w:eastAsia="el-GR"/>
              </w:rPr>
            </w:pPr>
          </w:p>
        </w:tc>
      </w:tr>
      <w:tr w:rsidR="00BE53BD" w:rsidRPr="00A674BB" w14:paraId="0AE03E50" w14:textId="77777777" w:rsidTr="004C48BA">
        <w:trPr>
          <w:trHeight w:val="450"/>
        </w:trPr>
        <w:tc>
          <w:tcPr>
            <w:tcW w:w="718" w:type="dxa"/>
            <w:tcBorders>
              <w:top w:val="nil"/>
              <w:left w:val="single" w:sz="4" w:space="0" w:color="auto"/>
              <w:bottom w:val="single" w:sz="4" w:space="0" w:color="auto"/>
              <w:right w:val="single" w:sz="4" w:space="0" w:color="auto"/>
            </w:tcBorders>
            <w:shd w:val="clear" w:color="000000" w:fill="DDD9C3"/>
            <w:vAlign w:val="center"/>
            <w:hideMark/>
          </w:tcPr>
          <w:p w14:paraId="56B60667" w14:textId="77777777" w:rsidR="00BE53BD" w:rsidRPr="00A674BB" w:rsidRDefault="00BE53BD" w:rsidP="004C48BA">
            <w:pPr>
              <w:rPr>
                <w:b/>
                <w:bCs/>
                <w:lang w:val="en-US" w:eastAsia="el-GR"/>
              </w:rPr>
            </w:pPr>
            <w:r>
              <w:rPr>
                <w:b/>
                <w:bCs/>
                <w:lang w:val="en-US" w:eastAsia="el-GR"/>
              </w:rPr>
              <w:t>7</w:t>
            </w:r>
          </w:p>
        </w:tc>
        <w:tc>
          <w:tcPr>
            <w:tcW w:w="5235" w:type="dxa"/>
            <w:tcBorders>
              <w:top w:val="nil"/>
              <w:left w:val="nil"/>
              <w:bottom w:val="single" w:sz="4" w:space="0" w:color="auto"/>
              <w:right w:val="single" w:sz="4" w:space="0" w:color="auto"/>
            </w:tcBorders>
            <w:shd w:val="clear" w:color="000000" w:fill="DDD9C3"/>
            <w:vAlign w:val="center"/>
            <w:hideMark/>
          </w:tcPr>
          <w:p w14:paraId="202083FF" w14:textId="77777777" w:rsidR="00BE53BD" w:rsidRPr="00A674BB" w:rsidRDefault="00BE53BD" w:rsidP="004C48BA">
            <w:pPr>
              <w:rPr>
                <w:b/>
                <w:bCs/>
                <w:lang w:val="el-GR" w:eastAsia="el-GR"/>
              </w:rPr>
            </w:pPr>
            <w:r w:rsidRPr="00A674BB">
              <w:rPr>
                <w:b/>
                <w:bCs/>
                <w:lang w:val="el-GR" w:eastAsia="el-GR"/>
              </w:rPr>
              <w:t xml:space="preserve">Σετ χορήγησης εντερικής διατροφής </w:t>
            </w:r>
          </w:p>
        </w:tc>
        <w:tc>
          <w:tcPr>
            <w:tcW w:w="1434" w:type="dxa"/>
            <w:tcBorders>
              <w:top w:val="nil"/>
              <w:left w:val="nil"/>
              <w:bottom w:val="single" w:sz="4" w:space="0" w:color="auto"/>
              <w:right w:val="single" w:sz="4" w:space="0" w:color="auto"/>
            </w:tcBorders>
            <w:shd w:val="clear" w:color="000000" w:fill="DDD9C3"/>
            <w:vAlign w:val="center"/>
            <w:hideMark/>
          </w:tcPr>
          <w:p w14:paraId="1A749AAA" w14:textId="77777777" w:rsidR="00BE53BD" w:rsidRPr="00A674BB" w:rsidRDefault="00BE53BD" w:rsidP="004C48BA">
            <w:pPr>
              <w:rPr>
                <w:lang w:val="el-GR" w:eastAsia="el-GR"/>
              </w:rPr>
            </w:pPr>
            <w:r w:rsidRPr="00A674BB">
              <w:rPr>
                <w:lang w:val="el-GR" w:eastAsia="el-GR"/>
              </w:rPr>
              <w:t> </w:t>
            </w:r>
          </w:p>
        </w:tc>
        <w:tc>
          <w:tcPr>
            <w:tcW w:w="1648" w:type="dxa"/>
            <w:tcBorders>
              <w:top w:val="nil"/>
              <w:left w:val="nil"/>
              <w:bottom w:val="single" w:sz="4" w:space="0" w:color="auto"/>
              <w:right w:val="single" w:sz="4" w:space="0" w:color="auto"/>
            </w:tcBorders>
            <w:shd w:val="clear" w:color="000000" w:fill="DDD9C3"/>
            <w:vAlign w:val="center"/>
            <w:hideMark/>
          </w:tcPr>
          <w:p w14:paraId="065E3B1C"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000000" w:fill="DDD9C3"/>
            <w:vAlign w:val="center"/>
            <w:hideMark/>
          </w:tcPr>
          <w:p w14:paraId="680E625B" w14:textId="77777777" w:rsidR="00BE53BD" w:rsidRPr="00A674BB" w:rsidRDefault="00BE53BD" w:rsidP="004C48BA">
            <w:pPr>
              <w:rPr>
                <w:lang w:val="el-GR" w:eastAsia="el-GR"/>
              </w:rPr>
            </w:pPr>
            <w:r w:rsidRPr="00A674BB">
              <w:rPr>
                <w:lang w:val="el-GR" w:eastAsia="el-GR"/>
              </w:rPr>
              <w:t> </w:t>
            </w:r>
          </w:p>
        </w:tc>
      </w:tr>
      <w:tr w:rsidR="00BE53BD" w:rsidRPr="00A674BB" w14:paraId="3CFDC9BC" w14:textId="77777777" w:rsidTr="004C48BA">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57C34333"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78F5E7F2" w14:textId="77777777" w:rsidR="00BE53BD" w:rsidRPr="00A674BB" w:rsidRDefault="00BE53BD" w:rsidP="004C48BA">
            <w:pPr>
              <w:rPr>
                <w:lang w:val="el-GR" w:eastAsia="el-GR"/>
              </w:rPr>
            </w:pPr>
            <w:r w:rsidRPr="00A674BB">
              <w:rPr>
                <w:lang w:val="el-GR" w:eastAsia="el-GR"/>
              </w:rPr>
              <w:t>• Συσκευή χορήγησης εντερικής διατροφής μέσω</w:t>
            </w:r>
            <w:r>
              <w:rPr>
                <w:lang w:val="el-GR" w:eastAsia="el-GR"/>
              </w:rPr>
              <w:t xml:space="preserve"> ηλεκτρονικής </w:t>
            </w:r>
            <w:r w:rsidRPr="00A674BB">
              <w:rPr>
                <w:lang w:val="el-GR" w:eastAsia="el-GR"/>
              </w:rPr>
              <w:t>αντλίας</w:t>
            </w:r>
          </w:p>
        </w:tc>
        <w:tc>
          <w:tcPr>
            <w:tcW w:w="1434" w:type="dxa"/>
            <w:tcBorders>
              <w:top w:val="nil"/>
              <w:left w:val="nil"/>
              <w:bottom w:val="single" w:sz="4" w:space="0" w:color="auto"/>
              <w:right w:val="single" w:sz="4" w:space="0" w:color="auto"/>
            </w:tcBorders>
            <w:shd w:val="clear" w:color="auto" w:fill="auto"/>
            <w:vAlign w:val="center"/>
            <w:hideMark/>
          </w:tcPr>
          <w:p w14:paraId="0CD028C0"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8B80EB7"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38194877" w14:textId="77777777" w:rsidR="00BE53BD" w:rsidRPr="00A674BB" w:rsidRDefault="00BE53BD" w:rsidP="004C48BA">
            <w:pPr>
              <w:rPr>
                <w:lang w:val="el-GR" w:eastAsia="el-GR"/>
              </w:rPr>
            </w:pPr>
            <w:r w:rsidRPr="00A674BB">
              <w:rPr>
                <w:lang w:val="el-GR" w:eastAsia="el-GR"/>
              </w:rPr>
              <w:t> </w:t>
            </w:r>
          </w:p>
        </w:tc>
      </w:tr>
      <w:tr w:rsidR="00BE53BD" w:rsidRPr="00A674BB" w14:paraId="62945DB6"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F30F63A"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44631378" w14:textId="77777777" w:rsidR="00BE53BD" w:rsidRPr="00A674BB" w:rsidRDefault="00BE53BD" w:rsidP="004C48BA">
            <w:pPr>
              <w:rPr>
                <w:lang w:val="el-GR" w:eastAsia="el-GR"/>
              </w:rPr>
            </w:pPr>
            <w:r w:rsidRPr="00A674BB">
              <w:rPr>
                <w:lang w:val="el-GR" w:eastAsia="el-GR"/>
              </w:rPr>
              <w:t>• Η συσκευή είναι και βαρύτητας και αντλίας</w:t>
            </w:r>
          </w:p>
        </w:tc>
        <w:tc>
          <w:tcPr>
            <w:tcW w:w="1434" w:type="dxa"/>
            <w:tcBorders>
              <w:top w:val="nil"/>
              <w:left w:val="nil"/>
              <w:bottom w:val="single" w:sz="4" w:space="0" w:color="auto"/>
              <w:right w:val="single" w:sz="4" w:space="0" w:color="auto"/>
            </w:tcBorders>
            <w:shd w:val="clear" w:color="auto" w:fill="auto"/>
            <w:vAlign w:val="center"/>
            <w:hideMark/>
          </w:tcPr>
          <w:p w14:paraId="27EEBAF0"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0C864296"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15B52D37" w14:textId="77777777" w:rsidR="00BE53BD" w:rsidRPr="00A674BB" w:rsidRDefault="00BE53BD" w:rsidP="004C48BA">
            <w:pPr>
              <w:rPr>
                <w:lang w:val="el-GR" w:eastAsia="el-GR"/>
              </w:rPr>
            </w:pPr>
            <w:r w:rsidRPr="00A674BB">
              <w:rPr>
                <w:lang w:val="el-GR" w:eastAsia="el-GR"/>
              </w:rPr>
              <w:t> </w:t>
            </w:r>
          </w:p>
        </w:tc>
      </w:tr>
      <w:tr w:rsidR="00BE53BD" w:rsidRPr="00A674BB" w14:paraId="4A03E5D9"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0DBFAF0"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4236B1A3" w14:textId="77777777" w:rsidR="00BE53BD" w:rsidRPr="00A674BB" w:rsidRDefault="00BE53BD" w:rsidP="004C48BA">
            <w:pPr>
              <w:rPr>
                <w:lang w:val="el-GR" w:eastAsia="el-GR"/>
              </w:rPr>
            </w:pPr>
            <w:r w:rsidRPr="00A674BB">
              <w:rPr>
                <w:lang w:val="el-GR" w:eastAsia="el-GR"/>
              </w:rPr>
              <w:t xml:space="preserve">• Μήκος συσκευής 260 </w:t>
            </w:r>
            <w:proofErr w:type="spellStart"/>
            <w:r w:rsidRPr="00A674BB">
              <w:rPr>
                <w:lang w:val="el-GR" w:eastAsia="el-GR"/>
              </w:rPr>
              <w:t>cm</w:t>
            </w:r>
            <w:proofErr w:type="spellEnd"/>
          </w:p>
        </w:tc>
        <w:tc>
          <w:tcPr>
            <w:tcW w:w="1434" w:type="dxa"/>
            <w:tcBorders>
              <w:top w:val="nil"/>
              <w:left w:val="nil"/>
              <w:bottom w:val="single" w:sz="4" w:space="0" w:color="auto"/>
              <w:right w:val="single" w:sz="4" w:space="0" w:color="auto"/>
            </w:tcBorders>
            <w:shd w:val="clear" w:color="auto" w:fill="auto"/>
            <w:vAlign w:val="center"/>
            <w:hideMark/>
          </w:tcPr>
          <w:p w14:paraId="47499C25"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6DF820CA"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630ECE0E" w14:textId="77777777" w:rsidR="00BE53BD" w:rsidRPr="00A674BB" w:rsidRDefault="00BE53BD" w:rsidP="004C48BA">
            <w:pPr>
              <w:rPr>
                <w:lang w:val="el-GR" w:eastAsia="el-GR"/>
              </w:rPr>
            </w:pPr>
            <w:r w:rsidRPr="00A674BB">
              <w:rPr>
                <w:lang w:val="el-GR" w:eastAsia="el-GR"/>
              </w:rPr>
              <w:t> </w:t>
            </w:r>
          </w:p>
        </w:tc>
      </w:tr>
      <w:tr w:rsidR="00BE53BD" w:rsidRPr="00A674BB" w14:paraId="4DDFD2E1"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12958BDA"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0E22F1C1" w14:textId="77777777" w:rsidR="00BE53BD" w:rsidRPr="00A674BB" w:rsidRDefault="00BE53BD" w:rsidP="004C48BA">
            <w:pPr>
              <w:rPr>
                <w:lang w:val="el-GR" w:eastAsia="el-GR"/>
              </w:rPr>
            </w:pPr>
            <w:r w:rsidRPr="00A674BB">
              <w:rPr>
                <w:lang w:val="el-GR" w:eastAsia="el-GR"/>
              </w:rPr>
              <w:t xml:space="preserve">• </w:t>
            </w:r>
            <w:proofErr w:type="spellStart"/>
            <w:r w:rsidRPr="00A674BB">
              <w:rPr>
                <w:lang w:val="el-GR" w:eastAsia="el-GR"/>
              </w:rPr>
              <w:t>Latex</w:t>
            </w:r>
            <w:proofErr w:type="spellEnd"/>
            <w:r w:rsidRPr="00A674BB">
              <w:rPr>
                <w:lang w:val="el-GR" w:eastAsia="el-GR"/>
              </w:rPr>
              <w:t xml:space="preserve"> </w:t>
            </w:r>
            <w:proofErr w:type="spellStart"/>
            <w:r w:rsidRPr="00A674BB">
              <w:rPr>
                <w:lang w:val="el-GR" w:eastAsia="el-GR"/>
              </w:rPr>
              <w:t>free</w:t>
            </w:r>
            <w:proofErr w:type="spellEnd"/>
          </w:p>
        </w:tc>
        <w:tc>
          <w:tcPr>
            <w:tcW w:w="1434" w:type="dxa"/>
            <w:tcBorders>
              <w:top w:val="nil"/>
              <w:left w:val="nil"/>
              <w:bottom w:val="single" w:sz="4" w:space="0" w:color="auto"/>
              <w:right w:val="single" w:sz="4" w:space="0" w:color="auto"/>
            </w:tcBorders>
            <w:shd w:val="clear" w:color="auto" w:fill="auto"/>
            <w:vAlign w:val="center"/>
            <w:hideMark/>
          </w:tcPr>
          <w:p w14:paraId="6DA13E7F"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5DE76F9E"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12B1E661" w14:textId="77777777" w:rsidR="00BE53BD" w:rsidRPr="00A674BB" w:rsidRDefault="00BE53BD" w:rsidP="004C48BA">
            <w:pPr>
              <w:rPr>
                <w:lang w:val="el-GR" w:eastAsia="el-GR"/>
              </w:rPr>
            </w:pPr>
            <w:r w:rsidRPr="00A674BB">
              <w:rPr>
                <w:lang w:val="el-GR" w:eastAsia="el-GR"/>
              </w:rPr>
              <w:t> </w:t>
            </w:r>
          </w:p>
        </w:tc>
      </w:tr>
      <w:tr w:rsidR="00BE53BD" w:rsidRPr="00A674BB" w14:paraId="1691BED9"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1EA9F20F"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78B7E7A3" w14:textId="77777777" w:rsidR="00BE53BD" w:rsidRPr="00A674BB" w:rsidRDefault="00BE53BD" w:rsidP="004C48BA">
            <w:pPr>
              <w:rPr>
                <w:lang w:val="el-GR" w:eastAsia="el-GR"/>
              </w:rPr>
            </w:pPr>
            <w:r w:rsidRPr="00A674BB">
              <w:rPr>
                <w:lang w:val="el-GR" w:eastAsia="el-GR"/>
              </w:rPr>
              <w:t xml:space="preserve">• </w:t>
            </w:r>
            <w:proofErr w:type="spellStart"/>
            <w:r w:rsidRPr="00A674BB">
              <w:rPr>
                <w:lang w:val="el-GR" w:eastAsia="el-GR"/>
              </w:rPr>
              <w:t>Dehp</w:t>
            </w:r>
            <w:proofErr w:type="spellEnd"/>
            <w:r w:rsidRPr="00A674BB">
              <w:rPr>
                <w:lang w:val="el-GR" w:eastAsia="el-GR"/>
              </w:rPr>
              <w:t xml:space="preserve"> </w:t>
            </w:r>
            <w:proofErr w:type="spellStart"/>
            <w:r w:rsidRPr="00A674BB">
              <w:rPr>
                <w:lang w:val="el-GR" w:eastAsia="el-GR"/>
              </w:rPr>
              <w:t>free</w:t>
            </w:r>
            <w:proofErr w:type="spellEnd"/>
          </w:p>
        </w:tc>
        <w:tc>
          <w:tcPr>
            <w:tcW w:w="1434" w:type="dxa"/>
            <w:tcBorders>
              <w:top w:val="nil"/>
              <w:left w:val="nil"/>
              <w:bottom w:val="single" w:sz="4" w:space="0" w:color="auto"/>
              <w:right w:val="single" w:sz="4" w:space="0" w:color="auto"/>
            </w:tcBorders>
            <w:shd w:val="clear" w:color="auto" w:fill="auto"/>
            <w:vAlign w:val="center"/>
            <w:hideMark/>
          </w:tcPr>
          <w:p w14:paraId="423E4F47"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6B742265"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61586118" w14:textId="77777777" w:rsidR="00BE53BD" w:rsidRPr="00A674BB" w:rsidRDefault="00BE53BD" w:rsidP="004C48BA">
            <w:pPr>
              <w:rPr>
                <w:lang w:val="el-GR" w:eastAsia="el-GR"/>
              </w:rPr>
            </w:pPr>
            <w:r w:rsidRPr="00A674BB">
              <w:rPr>
                <w:lang w:val="el-GR" w:eastAsia="el-GR"/>
              </w:rPr>
              <w:t> </w:t>
            </w:r>
          </w:p>
        </w:tc>
      </w:tr>
      <w:tr w:rsidR="00BE53BD" w:rsidRPr="00A674BB" w14:paraId="7FD1CCEB"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053383C"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43A158D9" w14:textId="77777777" w:rsidR="00BE53BD" w:rsidRPr="00A674BB" w:rsidRDefault="00BE53BD" w:rsidP="004C48BA">
            <w:pPr>
              <w:rPr>
                <w:lang w:val="el-GR" w:eastAsia="el-GR"/>
              </w:rPr>
            </w:pPr>
            <w:r w:rsidRPr="00A674BB">
              <w:rPr>
                <w:lang w:val="el-GR" w:eastAsia="el-GR"/>
              </w:rPr>
              <w:t xml:space="preserve">• Ενσωματωμένος θάλαμος </w:t>
            </w:r>
            <w:proofErr w:type="spellStart"/>
            <w:r w:rsidRPr="00A674BB">
              <w:rPr>
                <w:lang w:val="el-GR" w:eastAsia="el-GR"/>
              </w:rPr>
              <w:t>σταγδην</w:t>
            </w:r>
            <w:proofErr w:type="spellEnd"/>
            <w:r w:rsidRPr="00A674BB">
              <w:rPr>
                <w:lang w:val="el-GR" w:eastAsia="el-GR"/>
              </w:rPr>
              <w:t xml:space="preserve"> έγχυσης</w:t>
            </w:r>
          </w:p>
        </w:tc>
        <w:tc>
          <w:tcPr>
            <w:tcW w:w="1434" w:type="dxa"/>
            <w:tcBorders>
              <w:top w:val="nil"/>
              <w:left w:val="nil"/>
              <w:bottom w:val="single" w:sz="4" w:space="0" w:color="auto"/>
              <w:right w:val="single" w:sz="4" w:space="0" w:color="auto"/>
            </w:tcBorders>
            <w:shd w:val="clear" w:color="auto" w:fill="auto"/>
            <w:vAlign w:val="center"/>
            <w:hideMark/>
          </w:tcPr>
          <w:p w14:paraId="1FDA4AD6"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1475AA98"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011E3B33" w14:textId="77777777" w:rsidR="00BE53BD" w:rsidRPr="00A674BB" w:rsidRDefault="00BE53BD" w:rsidP="004C48BA">
            <w:pPr>
              <w:rPr>
                <w:lang w:val="el-GR" w:eastAsia="el-GR"/>
              </w:rPr>
            </w:pPr>
            <w:r w:rsidRPr="00A674BB">
              <w:rPr>
                <w:lang w:val="el-GR" w:eastAsia="el-GR"/>
              </w:rPr>
              <w:t> </w:t>
            </w:r>
          </w:p>
        </w:tc>
      </w:tr>
      <w:tr w:rsidR="00BE53BD" w:rsidRPr="00A674BB" w14:paraId="474EF9BD" w14:textId="77777777" w:rsidTr="004C48BA">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EAF58D2"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17EF42A3" w14:textId="77777777" w:rsidR="00BE53BD" w:rsidRPr="00A674BB" w:rsidRDefault="00BE53BD" w:rsidP="004C48BA">
            <w:pPr>
              <w:rPr>
                <w:lang w:val="el-GR" w:eastAsia="el-GR"/>
              </w:rPr>
            </w:pPr>
            <w:r w:rsidRPr="00A674BB">
              <w:rPr>
                <w:lang w:val="el-GR" w:eastAsia="el-GR"/>
              </w:rPr>
              <w:t xml:space="preserve">• </w:t>
            </w:r>
            <w:proofErr w:type="spellStart"/>
            <w:r w:rsidRPr="00A674BB">
              <w:rPr>
                <w:lang w:val="el-GR" w:eastAsia="el-GR"/>
              </w:rPr>
              <w:t>Wide</w:t>
            </w:r>
            <w:proofErr w:type="spellEnd"/>
            <w:r w:rsidRPr="00A674BB">
              <w:rPr>
                <w:lang w:val="el-GR" w:eastAsia="el-GR"/>
              </w:rPr>
              <w:t xml:space="preserve"> </w:t>
            </w:r>
            <w:proofErr w:type="spellStart"/>
            <w:r w:rsidRPr="00A674BB">
              <w:rPr>
                <w:lang w:val="el-GR" w:eastAsia="el-GR"/>
              </w:rPr>
              <w:t>neck</w:t>
            </w:r>
            <w:proofErr w:type="spellEnd"/>
            <w:r w:rsidRPr="00A674BB">
              <w:rPr>
                <w:lang w:val="el-GR" w:eastAsia="el-GR"/>
              </w:rPr>
              <w:t xml:space="preserve">, </w:t>
            </w:r>
            <w:proofErr w:type="spellStart"/>
            <w:r w:rsidRPr="00A674BB">
              <w:rPr>
                <w:lang w:val="el-GR" w:eastAsia="el-GR"/>
              </w:rPr>
              <w:t>en</w:t>
            </w:r>
            <w:proofErr w:type="spellEnd"/>
            <w:r w:rsidRPr="00A674BB">
              <w:rPr>
                <w:lang w:val="el-GR" w:eastAsia="el-GR"/>
              </w:rPr>
              <w:t xml:space="preserve"> </w:t>
            </w:r>
            <w:proofErr w:type="spellStart"/>
            <w:r w:rsidRPr="00A674BB">
              <w:rPr>
                <w:lang w:val="el-GR" w:eastAsia="el-GR"/>
              </w:rPr>
              <w:t>plus</w:t>
            </w:r>
            <w:proofErr w:type="spellEnd"/>
            <w:r w:rsidRPr="00A674BB">
              <w:rPr>
                <w:lang w:val="el-GR" w:eastAsia="el-GR"/>
              </w:rPr>
              <w:t xml:space="preserve"> </w:t>
            </w:r>
            <w:proofErr w:type="spellStart"/>
            <w:r w:rsidRPr="00A674BB">
              <w:rPr>
                <w:lang w:val="el-GR" w:eastAsia="el-GR"/>
              </w:rPr>
              <w:t>spike</w:t>
            </w:r>
            <w:proofErr w:type="spellEnd"/>
            <w:r w:rsidRPr="00A674BB">
              <w:rPr>
                <w:lang w:val="el-GR" w:eastAsia="el-GR"/>
              </w:rPr>
              <w:t xml:space="preserve"> επιτρέπει την εφαρμογή του σε όλα τα σκευάσματα εντερικής διατροφής όλων των </w:t>
            </w:r>
            <w:proofErr w:type="spellStart"/>
            <w:r w:rsidRPr="00A674BB">
              <w:rPr>
                <w:lang w:val="el-GR" w:eastAsia="el-GR"/>
              </w:rPr>
              <w:t>εταιρείων</w:t>
            </w:r>
            <w:proofErr w:type="spellEnd"/>
            <w:r w:rsidRPr="00A674BB">
              <w:rPr>
                <w:lang w:val="el-GR" w:eastAsia="el-GR"/>
              </w:rPr>
              <w:t>.</w:t>
            </w:r>
          </w:p>
        </w:tc>
        <w:tc>
          <w:tcPr>
            <w:tcW w:w="1434" w:type="dxa"/>
            <w:tcBorders>
              <w:top w:val="nil"/>
              <w:left w:val="nil"/>
              <w:bottom w:val="single" w:sz="4" w:space="0" w:color="auto"/>
              <w:right w:val="single" w:sz="4" w:space="0" w:color="auto"/>
            </w:tcBorders>
            <w:shd w:val="clear" w:color="auto" w:fill="auto"/>
            <w:vAlign w:val="center"/>
            <w:hideMark/>
          </w:tcPr>
          <w:p w14:paraId="50DC3298"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A8DC0B8"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1B2721F8" w14:textId="77777777" w:rsidR="00BE53BD" w:rsidRPr="00A674BB" w:rsidRDefault="00BE53BD" w:rsidP="004C48BA">
            <w:pPr>
              <w:rPr>
                <w:lang w:val="el-GR" w:eastAsia="el-GR"/>
              </w:rPr>
            </w:pPr>
            <w:r w:rsidRPr="00A674BB">
              <w:rPr>
                <w:lang w:val="el-GR" w:eastAsia="el-GR"/>
              </w:rPr>
              <w:t> </w:t>
            </w:r>
          </w:p>
        </w:tc>
      </w:tr>
      <w:tr w:rsidR="00BE53BD" w:rsidRPr="00A674BB" w14:paraId="1BAF40C3" w14:textId="77777777" w:rsidTr="004C48BA">
        <w:trPr>
          <w:trHeight w:val="123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3BCFAEE9"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29760606" w14:textId="77777777" w:rsidR="00BE53BD" w:rsidRPr="00A674BB" w:rsidRDefault="00BE53BD" w:rsidP="004C48BA">
            <w:pPr>
              <w:rPr>
                <w:lang w:val="el-GR" w:eastAsia="el-GR"/>
              </w:rPr>
            </w:pPr>
            <w:r w:rsidRPr="00A674BB">
              <w:rPr>
                <w:lang w:val="el-GR" w:eastAsia="el-GR"/>
              </w:rPr>
              <w:t xml:space="preserve">• Η συσκευή σίτισης μέσω αντλίας με ενσωματωμένο θάλαμο </w:t>
            </w:r>
            <w:proofErr w:type="spellStart"/>
            <w:r w:rsidRPr="00A674BB">
              <w:rPr>
                <w:lang w:val="el-GR" w:eastAsia="el-GR"/>
              </w:rPr>
              <w:t>σταγδην</w:t>
            </w:r>
            <w:proofErr w:type="spellEnd"/>
            <w:r w:rsidRPr="00A674BB">
              <w:rPr>
                <w:lang w:val="el-GR" w:eastAsia="el-GR"/>
              </w:rPr>
              <w:t xml:space="preserve"> (βαρύτητα) επιτρέπει τη μετακίνηση του ασθενούς  χωρίς την ανάγκη μεταφοράς και της αντλίας.</w:t>
            </w:r>
          </w:p>
        </w:tc>
        <w:tc>
          <w:tcPr>
            <w:tcW w:w="1434" w:type="dxa"/>
            <w:tcBorders>
              <w:top w:val="nil"/>
              <w:left w:val="nil"/>
              <w:bottom w:val="single" w:sz="4" w:space="0" w:color="auto"/>
              <w:right w:val="single" w:sz="4" w:space="0" w:color="auto"/>
            </w:tcBorders>
            <w:shd w:val="clear" w:color="auto" w:fill="auto"/>
            <w:vAlign w:val="center"/>
            <w:hideMark/>
          </w:tcPr>
          <w:p w14:paraId="2FD1E4CE"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2437766"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11483F40" w14:textId="77777777" w:rsidR="00BE53BD" w:rsidRPr="00A674BB" w:rsidRDefault="00BE53BD" w:rsidP="004C48BA">
            <w:pPr>
              <w:rPr>
                <w:lang w:val="el-GR" w:eastAsia="el-GR"/>
              </w:rPr>
            </w:pPr>
            <w:r w:rsidRPr="00A674BB">
              <w:rPr>
                <w:lang w:val="el-GR" w:eastAsia="el-GR"/>
              </w:rPr>
              <w:t> </w:t>
            </w:r>
          </w:p>
        </w:tc>
      </w:tr>
      <w:tr w:rsidR="00BE53BD" w:rsidRPr="00A674BB" w14:paraId="4D4E46A4" w14:textId="77777777" w:rsidTr="004C48BA">
        <w:trPr>
          <w:trHeight w:val="537"/>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D542965"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10C4D625" w14:textId="77777777" w:rsidR="00BE53BD" w:rsidRPr="00A674BB" w:rsidRDefault="00BE53BD" w:rsidP="004C48BA">
            <w:pPr>
              <w:rPr>
                <w:lang w:val="el-GR" w:eastAsia="el-GR"/>
              </w:rPr>
            </w:pPr>
            <w:r w:rsidRPr="00A674BB">
              <w:rPr>
                <w:lang w:val="el-GR" w:eastAsia="el-GR"/>
              </w:rPr>
              <w:t xml:space="preserve">•  Η συσκευή φέρει σύνδεσμο </w:t>
            </w:r>
            <w:proofErr w:type="spellStart"/>
            <w:r w:rsidRPr="00A674BB">
              <w:rPr>
                <w:lang w:val="el-GR" w:eastAsia="el-GR"/>
              </w:rPr>
              <w:t>Luer</w:t>
            </w:r>
            <w:proofErr w:type="spellEnd"/>
            <w:r w:rsidRPr="00A674BB">
              <w:rPr>
                <w:lang w:val="el-GR" w:eastAsia="el-GR"/>
              </w:rPr>
              <w:t xml:space="preserve"> </w:t>
            </w:r>
            <w:proofErr w:type="spellStart"/>
            <w:r w:rsidRPr="00A674BB">
              <w:rPr>
                <w:lang w:val="el-GR" w:eastAsia="el-GR"/>
              </w:rPr>
              <w:t>Lock</w:t>
            </w:r>
            <w:proofErr w:type="spellEnd"/>
            <w:r w:rsidRPr="00A674BB">
              <w:rPr>
                <w:lang w:val="el-GR" w:eastAsia="el-GR"/>
              </w:rPr>
              <w:t xml:space="preserve"> για τη χορήγηση φαρμάκων</w:t>
            </w:r>
          </w:p>
        </w:tc>
        <w:tc>
          <w:tcPr>
            <w:tcW w:w="1434" w:type="dxa"/>
            <w:tcBorders>
              <w:top w:val="nil"/>
              <w:left w:val="nil"/>
              <w:bottom w:val="single" w:sz="4" w:space="0" w:color="auto"/>
              <w:right w:val="single" w:sz="4" w:space="0" w:color="auto"/>
            </w:tcBorders>
            <w:shd w:val="clear" w:color="auto" w:fill="auto"/>
            <w:vAlign w:val="center"/>
            <w:hideMark/>
          </w:tcPr>
          <w:p w14:paraId="6A5803BC"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4D942946"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48004470" w14:textId="77777777" w:rsidR="00BE53BD" w:rsidRPr="00A674BB" w:rsidRDefault="00BE53BD" w:rsidP="004C48BA">
            <w:pPr>
              <w:rPr>
                <w:lang w:val="el-GR" w:eastAsia="el-GR"/>
              </w:rPr>
            </w:pPr>
            <w:r w:rsidRPr="00A674BB">
              <w:rPr>
                <w:lang w:val="el-GR" w:eastAsia="el-GR"/>
              </w:rPr>
              <w:t> </w:t>
            </w:r>
          </w:p>
        </w:tc>
      </w:tr>
      <w:tr w:rsidR="00BE53BD" w:rsidRPr="00A674BB" w14:paraId="79BDEA8E" w14:textId="77777777" w:rsidTr="004C48BA">
        <w:trPr>
          <w:trHeight w:val="129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EF8E622"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3DA1770D" w14:textId="77777777" w:rsidR="00BE53BD" w:rsidRPr="00A674BB" w:rsidRDefault="00BE53BD" w:rsidP="004C48BA">
            <w:pPr>
              <w:rPr>
                <w:lang w:val="el-GR" w:eastAsia="el-GR"/>
              </w:rPr>
            </w:pPr>
            <w:r w:rsidRPr="00A674BB">
              <w:rPr>
                <w:lang w:val="el-GR" w:eastAsia="el-GR"/>
              </w:rPr>
              <w:t xml:space="preserve">• Φέρει 5 </w:t>
            </w:r>
            <w:proofErr w:type="spellStart"/>
            <w:r w:rsidRPr="00A674BB">
              <w:rPr>
                <w:lang w:val="el-GR" w:eastAsia="el-GR"/>
              </w:rPr>
              <w:t>way</w:t>
            </w:r>
            <w:proofErr w:type="spellEnd"/>
            <w:r w:rsidRPr="00A674BB">
              <w:rPr>
                <w:lang w:val="el-GR" w:eastAsia="el-GR"/>
              </w:rPr>
              <w:t xml:space="preserve"> για τη χορήγηση υγρών και φαρμάκων κατά μήκος &gt;1,5m ώστε να διευκολύνεται η σύνδεση. Στη συσκευασία να περιλαμβάνεται ειδικό στηρικτικό των φιαλών σε </w:t>
            </w:r>
            <w:proofErr w:type="spellStart"/>
            <w:r w:rsidRPr="00A674BB">
              <w:rPr>
                <w:lang w:val="el-GR" w:eastAsia="el-GR"/>
              </w:rPr>
              <w:t>στατώ</w:t>
            </w:r>
            <w:proofErr w:type="spellEnd"/>
            <w:r w:rsidRPr="00A674BB">
              <w:rPr>
                <w:lang w:val="el-GR" w:eastAsia="el-GR"/>
              </w:rPr>
              <w:t>.</w:t>
            </w:r>
          </w:p>
        </w:tc>
        <w:tc>
          <w:tcPr>
            <w:tcW w:w="1434" w:type="dxa"/>
            <w:tcBorders>
              <w:top w:val="nil"/>
              <w:left w:val="nil"/>
              <w:bottom w:val="single" w:sz="4" w:space="0" w:color="auto"/>
              <w:right w:val="single" w:sz="4" w:space="0" w:color="auto"/>
            </w:tcBorders>
            <w:shd w:val="clear" w:color="auto" w:fill="auto"/>
            <w:vAlign w:val="center"/>
            <w:hideMark/>
          </w:tcPr>
          <w:p w14:paraId="7660F93F"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0146E9B1"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187FCBE6" w14:textId="77777777" w:rsidR="00BE53BD" w:rsidRPr="00A674BB" w:rsidRDefault="00BE53BD" w:rsidP="004C48BA">
            <w:pPr>
              <w:rPr>
                <w:lang w:val="el-GR" w:eastAsia="el-GR"/>
              </w:rPr>
            </w:pPr>
            <w:r w:rsidRPr="00A674BB">
              <w:rPr>
                <w:lang w:val="el-GR" w:eastAsia="el-GR"/>
              </w:rPr>
              <w:t> </w:t>
            </w:r>
          </w:p>
        </w:tc>
      </w:tr>
      <w:tr w:rsidR="00BE53BD" w:rsidRPr="00A674BB" w14:paraId="2481054E" w14:textId="77777777" w:rsidTr="004C48BA">
        <w:trPr>
          <w:trHeight w:val="69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05DC312E" w14:textId="77777777" w:rsidR="00BE53BD" w:rsidRPr="00A674BB" w:rsidRDefault="00BE53BD" w:rsidP="004C48BA">
            <w:pPr>
              <w:rPr>
                <w:lang w:val="el-GR" w:eastAsia="el-GR"/>
              </w:rPr>
            </w:pPr>
            <w:r w:rsidRPr="00A674BB">
              <w:rPr>
                <w:lang w:val="el-GR" w:eastAsia="el-GR"/>
              </w:rPr>
              <w:lastRenderedPageBreak/>
              <w:t> </w:t>
            </w:r>
          </w:p>
        </w:tc>
        <w:tc>
          <w:tcPr>
            <w:tcW w:w="5235" w:type="dxa"/>
            <w:tcBorders>
              <w:top w:val="nil"/>
              <w:left w:val="nil"/>
              <w:bottom w:val="single" w:sz="4" w:space="0" w:color="auto"/>
              <w:right w:val="single" w:sz="4" w:space="0" w:color="auto"/>
            </w:tcBorders>
            <w:shd w:val="clear" w:color="auto" w:fill="auto"/>
            <w:vAlign w:val="center"/>
            <w:hideMark/>
          </w:tcPr>
          <w:p w14:paraId="6B5756A6" w14:textId="77777777" w:rsidR="00BE53BD" w:rsidRPr="00A674BB" w:rsidRDefault="00BE53BD" w:rsidP="004C48BA">
            <w:pPr>
              <w:rPr>
                <w:lang w:val="el-GR" w:eastAsia="el-GR"/>
              </w:rPr>
            </w:pPr>
            <w:r w:rsidRPr="00A674BB">
              <w:rPr>
                <w:lang w:val="el-GR" w:eastAsia="el-GR"/>
              </w:rPr>
              <w:t xml:space="preserve">• Να προσφερθούν τουλάχιστον 7 αντλίες με τα προσφερόμενα </w:t>
            </w:r>
            <w:proofErr w:type="spellStart"/>
            <w:r w:rsidRPr="00A674BB">
              <w:rPr>
                <w:lang w:val="el-GR" w:eastAsia="el-GR"/>
              </w:rPr>
              <w:t>set</w:t>
            </w:r>
            <w:proofErr w:type="spellEnd"/>
            <w:r w:rsidRPr="00A674BB">
              <w:rPr>
                <w:lang w:val="el-GR" w:eastAsia="el-GR"/>
              </w:rPr>
              <w:t>.</w:t>
            </w:r>
          </w:p>
        </w:tc>
        <w:tc>
          <w:tcPr>
            <w:tcW w:w="1434" w:type="dxa"/>
            <w:tcBorders>
              <w:top w:val="nil"/>
              <w:left w:val="nil"/>
              <w:bottom w:val="single" w:sz="4" w:space="0" w:color="auto"/>
              <w:right w:val="single" w:sz="4" w:space="0" w:color="auto"/>
            </w:tcBorders>
            <w:shd w:val="clear" w:color="auto" w:fill="auto"/>
            <w:vAlign w:val="center"/>
            <w:hideMark/>
          </w:tcPr>
          <w:p w14:paraId="10A40D34"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009B30C7"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5CAAEE33" w14:textId="77777777" w:rsidR="00BE53BD" w:rsidRPr="00A674BB" w:rsidRDefault="00BE53BD" w:rsidP="004C48BA">
            <w:pPr>
              <w:rPr>
                <w:lang w:val="el-GR" w:eastAsia="el-GR"/>
              </w:rPr>
            </w:pPr>
            <w:r w:rsidRPr="00A674BB">
              <w:rPr>
                <w:lang w:val="el-GR" w:eastAsia="el-GR"/>
              </w:rPr>
              <w:t> </w:t>
            </w:r>
          </w:p>
        </w:tc>
      </w:tr>
      <w:tr w:rsidR="00BE53BD" w:rsidRPr="00A674BB" w14:paraId="4D42A4C2" w14:textId="77777777" w:rsidTr="004C48BA">
        <w:trPr>
          <w:trHeight w:val="268"/>
        </w:trPr>
        <w:tc>
          <w:tcPr>
            <w:tcW w:w="718" w:type="dxa"/>
            <w:tcBorders>
              <w:top w:val="nil"/>
              <w:left w:val="single" w:sz="4" w:space="0" w:color="auto"/>
              <w:bottom w:val="single" w:sz="4" w:space="0" w:color="auto"/>
              <w:right w:val="single" w:sz="4" w:space="0" w:color="auto"/>
            </w:tcBorders>
            <w:shd w:val="clear" w:color="auto" w:fill="DDD9C3"/>
            <w:vAlign w:val="center"/>
          </w:tcPr>
          <w:p w14:paraId="04B53A10" w14:textId="77777777" w:rsidR="00BE53BD" w:rsidRPr="001D3A1B" w:rsidRDefault="00BE53BD" w:rsidP="004C48BA">
            <w:pPr>
              <w:rPr>
                <w:b/>
                <w:bCs/>
                <w:lang w:val="el-GR" w:eastAsia="el-GR"/>
              </w:rPr>
            </w:pPr>
            <w:r w:rsidRPr="001D3A1B">
              <w:rPr>
                <w:b/>
                <w:bCs/>
                <w:lang w:val="el-GR" w:eastAsia="el-GR"/>
              </w:rPr>
              <w:t>8</w:t>
            </w:r>
          </w:p>
        </w:tc>
        <w:tc>
          <w:tcPr>
            <w:tcW w:w="5235" w:type="dxa"/>
            <w:tcBorders>
              <w:top w:val="nil"/>
              <w:left w:val="nil"/>
              <w:bottom w:val="single" w:sz="4" w:space="0" w:color="auto"/>
              <w:right w:val="single" w:sz="4" w:space="0" w:color="auto"/>
            </w:tcBorders>
            <w:shd w:val="clear" w:color="auto" w:fill="DDD9C3"/>
            <w:vAlign w:val="center"/>
          </w:tcPr>
          <w:p w14:paraId="3781182F" w14:textId="77777777" w:rsidR="00BE53BD" w:rsidRPr="001D3A1B" w:rsidRDefault="00BE53BD" w:rsidP="004C48BA">
            <w:pPr>
              <w:rPr>
                <w:b/>
                <w:bCs/>
                <w:lang w:val="el-GR" w:eastAsia="el-GR"/>
              </w:rPr>
            </w:pPr>
            <w:r w:rsidRPr="001D3A1B">
              <w:rPr>
                <w:b/>
                <w:bCs/>
                <w:lang w:val="el-GR" w:eastAsia="el-GR"/>
              </w:rPr>
              <w:t>Εντερική διατροφή για διαβητικούς</w:t>
            </w:r>
          </w:p>
        </w:tc>
        <w:tc>
          <w:tcPr>
            <w:tcW w:w="1434" w:type="dxa"/>
            <w:tcBorders>
              <w:top w:val="nil"/>
              <w:left w:val="nil"/>
              <w:bottom w:val="single" w:sz="4" w:space="0" w:color="auto"/>
              <w:right w:val="single" w:sz="4" w:space="0" w:color="auto"/>
            </w:tcBorders>
            <w:shd w:val="clear" w:color="auto" w:fill="DDD9C3"/>
            <w:vAlign w:val="center"/>
          </w:tcPr>
          <w:p w14:paraId="6E898888" w14:textId="77777777" w:rsidR="00BE53BD" w:rsidRPr="0009143D" w:rsidRDefault="00BE53BD" w:rsidP="004C48BA">
            <w:pPr>
              <w:rPr>
                <w:lang w:val="el-GR" w:eastAsia="el-GR"/>
              </w:rPr>
            </w:pPr>
          </w:p>
        </w:tc>
        <w:tc>
          <w:tcPr>
            <w:tcW w:w="1648" w:type="dxa"/>
            <w:tcBorders>
              <w:top w:val="nil"/>
              <w:left w:val="nil"/>
              <w:bottom w:val="single" w:sz="4" w:space="0" w:color="auto"/>
              <w:right w:val="single" w:sz="4" w:space="0" w:color="auto"/>
            </w:tcBorders>
            <w:shd w:val="clear" w:color="auto" w:fill="DDD9C3"/>
            <w:vAlign w:val="center"/>
          </w:tcPr>
          <w:p w14:paraId="2D47B1DC" w14:textId="77777777" w:rsidR="00BE53BD" w:rsidRPr="0009143D"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DDD9C3"/>
            <w:vAlign w:val="center"/>
          </w:tcPr>
          <w:p w14:paraId="327F007E" w14:textId="77777777" w:rsidR="00BE53BD" w:rsidRPr="0009143D" w:rsidRDefault="00BE53BD" w:rsidP="004C48BA">
            <w:pPr>
              <w:rPr>
                <w:lang w:val="el-GR" w:eastAsia="el-GR"/>
              </w:rPr>
            </w:pPr>
          </w:p>
        </w:tc>
      </w:tr>
      <w:tr w:rsidR="00BE53BD" w:rsidRPr="00A7267B" w14:paraId="4EE5655C" w14:textId="77777777" w:rsidTr="004C48BA">
        <w:trPr>
          <w:trHeight w:val="690"/>
        </w:trPr>
        <w:tc>
          <w:tcPr>
            <w:tcW w:w="718" w:type="dxa"/>
            <w:tcBorders>
              <w:top w:val="nil"/>
              <w:left w:val="single" w:sz="4" w:space="0" w:color="auto"/>
              <w:bottom w:val="single" w:sz="4" w:space="0" w:color="auto"/>
              <w:right w:val="single" w:sz="4" w:space="0" w:color="auto"/>
            </w:tcBorders>
            <w:shd w:val="clear" w:color="auto" w:fill="auto"/>
            <w:vAlign w:val="center"/>
          </w:tcPr>
          <w:p w14:paraId="10B78F28"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vAlign w:val="center"/>
          </w:tcPr>
          <w:p w14:paraId="6CFB9B7D" w14:textId="77777777" w:rsidR="00BE53BD" w:rsidRPr="00A674BB" w:rsidRDefault="00BE53BD" w:rsidP="004C48BA">
            <w:pPr>
              <w:rPr>
                <w:lang w:val="el-GR" w:eastAsia="el-GR"/>
              </w:rPr>
            </w:pPr>
            <w:r w:rsidRPr="00A7267B">
              <w:rPr>
                <w:lang w:val="el-GR" w:eastAsia="el-GR"/>
              </w:rPr>
              <w:t xml:space="preserve">Πολυμερή διαλύματα πλήρους εντερικής διατροφής με 1,5 </w:t>
            </w:r>
            <w:proofErr w:type="spellStart"/>
            <w:r w:rsidRPr="00A7267B">
              <w:rPr>
                <w:lang w:val="el-GR" w:eastAsia="el-GR"/>
              </w:rPr>
              <w:t>kcal</w:t>
            </w:r>
            <w:proofErr w:type="spellEnd"/>
            <w:r w:rsidRPr="00A7267B">
              <w:rPr>
                <w:lang w:val="el-GR" w:eastAsia="el-GR"/>
              </w:rPr>
              <w:t>/</w:t>
            </w:r>
            <w:proofErr w:type="spellStart"/>
            <w:r w:rsidRPr="00A7267B">
              <w:rPr>
                <w:lang w:val="el-GR" w:eastAsia="el-GR"/>
              </w:rPr>
              <w:t>ml</w:t>
            </w:r>
            <w:proofErr w:type="spellEnd"/>
            <w:r w:rsidRPr="00A7267B">
              <w:rPr>
                <w:lang w:val="el-GR" w:eastAsia="el-GR"/>
              </w:rPr>
              <w:t xml:space="preserve">, </w:t>
            </w:r>
            <w:proofErr w:type="spellStart"/>
            <w:r w:rsidRPr="00A7267B">
              <w:rPr>
                <w:lang w:val="el-GR" w:eastAsia="el-GR"/>
              </w:rPr>
              <w:t>υπερπρωτεϊνικά</w:t>
            </w:r>
            <w:proofErr w:type="spellEnd"/>
            <w:r w:rsidRPr="00A7267B">
              <w:rPr>
                <w:lang w:val="el-GR" w:eastAsia="el-GR"/>
              </w:rPr>
              <w:t xml:space="preserve"> (&gt;70 </w:t>
            </w:r>
            <w:proofErr w:type="spellStart"/>
            <w:r w:rsidRPr="00A7267B">
              <w:rPr>
                <w:lang w:val="el-GR" w:eastAsia="el-GR"/>
              </w:rPr>
              <w:t>gr</w:t>
            </w:r>
            <w:proofErr w:type="spellEnd"/>
            <w:r w:rsidRPr="00A7267B">
              <w:rPr>
                <w:lang w:val="el-GR" w:eastAsia="el-GR"/>
              </w:rPr>
              <w:t xml:space="preserve">. Πρωτεΐνης/l) για ασθενείς με σακχαρώδη διαβήτη. Χαμηλά σε υδατάνθρακες (&lt;40% Ε) εμπλουτισμένο με μείγμα φυτικών ινών (&gt;20gr/l). Να είναι πλούσια σε </w:t>
            </w:r>
            <w:proofErr w:type="spellStart"/>
            <w:r w:rsidRPr="00A7267B">
              <w:rPr>
                <w:lang w:val="el-GR" w:eastAsia="el-GR"/>
              </w:rPr>
              <w:t>μονοακόρεστα</w:t>
            </w:r>
            <w:proofErr w:type="spellEnd"/>
            <w:r w:rsidRPr="00A7267B">
              <w:rPr>
                <w:lang w:val="el-GR" w:eastAsia="el-GR"/>
              </w:rPr>
              <w:t>, να περιέχουν ιχθυέλαια και αντιοξειδωτικά.</w:t>
            </w:r>
          </w:p>
        </w:tc>
        <w:tc>
          <w:tcPr>
            <w:tcW w:w="1434" w:type="dxa"/>
            <w:tcBorders>
              <w:top w:val="nil"/>
              <w:left w:val="nil"/>
              <w:bottom w:val="single" w:sz="4" w:space="0" w:color="auto"/>
              <w:right w:val="single" w:sz="4" w:space="0" w:color="auto"/>
            </w:tcBorders>
            <w:shd w:val="clear" w:color="auto" w:fill="auto"/>
            <w:vAlign w:val="center"/>
          </w:tcPr>
          <w:p w14:paraId="0B88FFD4" w14:textId="77777777" w:rsidR="00BE53BD" w:rsidRPr="00A674BB" w:rsidRDefault="00BE53BD" w:rsidP="004C48BA">
            <w:pPr>
              <w:rPr>
                <w:lang w:val="el-GR" w:eastAsia="el-GR"/>
              </w:rPr>
            </w:pPr>
            <w:r>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tcPr>
          <w:p w14:paraId="21CB0D68"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tcPr>
          <w:p w14:paraId="05CE1AC3" w14:textId="77777777" w:rsidR="00BE53BD" w:rsidRPr="00A674BB" w:rsidRDefault="00BE53BD" w:rsidP="004C48BA">
            <w:pPr>
              <w:rPr>
                <w:lang w:val="el-GR" w:eastAsia="el-GR"/>
              </w:rPr>
            </w:pPr>
          </w:p>
        </w:tc>
      </w:tr>
      <w:tr w:rsidR="00BE53BD" w:rsidRPr="00A7267B" w14:paraId="7A8E9CAC" w14:textId="77777777" w:rsidTr="004C48BA">
        <w:trPr>
          <w:trHeight w:val="274"/>
        </w:trPr>
        <w:tc>
          <w:tcPr>
            <w:tcW w:w="718" w:type="dxa"/>
            <w:tcBorders>
              <w:top w:val="nil"/>
              <w:left w:val="single" w:sz="4" w:space="0" w:color="auto"/>
              <w:bottom w:val="single" w:sz="4" w:space="0" w:color="auto"/>
              <w:right w:val="single" w:sz="4" w:space="0" w:color="auto"/>
            </w:tcBorders>
            <w:shd w:val="clear" w:color="auto" w:fill="DDD9C3"/>
          </w:tcPr>
          <w:p w14:paraId="516E4EF1" w14:textId="77777777" w:rsidR="00BE53BD" w:rsidRPr="001D3A1B" w:rsidRDefault="00BE53BD" w:rsidP="004C48BA">
            <w:pPr>
              <w:rPr>
                <w:b/>
                <w:bCs/>
                <w:lang w:val="el-GR" w:eastAsia="el-GR"/>
              </w:rPr>
            </w:pPr>
            <w:r w:rsidRPr="001D3A1B">
              <w:rPr>
                <w:b/>
                <w:bCs/>
                <w:lang w:val="el-GR"/>
              </w:rPr>
              <w:t>9</w:t>
            </w:r>
          </w:p>
        </w:tc>
        <w:tc>
          <w:tcPr>
            <w:tcW w:w="5235" w:type="dxa"/>
            <w:tcBorders>
              <w:top w:val="nil"/>
              <w:left w:val="nil"/>
              <w:bottom w:val="single" w:sz="4" w:space="0" w:color="auto"/>
              <w:right w:val="single" w:sz="4" w:space="0" w:color="auto"/>
            </w:tcBorders>
            <w:shd w:val="clear" w:color="auto" w:fill="DDD9C3"/>
          </w:tcPr>
          <w:p w14:paraId="0FD74932" w14:textId="77777777" w:rsidR="00BE53BD" w:rsidRPr="001D3A1B" w:rsidRDefault="00BE53BD" w:rsidP="004C48BA">
            <w:pPr>
              <w:rPr>
                <w:b/>
                <w:bCs/>
                <w:lang w:val="el-GR" w:eastAsia="el-GR"/>
              </w:rPr>
            </w:pPr>
            <w:r w:rsidRPr="001D3A1B">
              <w:rPr>
                <w:b/>
                <w:bCs/>
                <w:lang w:val="el-GR"/>
              </w:rPr>
              <w:t>Εντερικές διατροφές για ασθενείς ΜΕΘ</w:t>
            </w:r>
          </w:p>
        </w:tc>
        <w:tc>
          <w:tcPr>
            <w:tcW w:w="1434" w:type="dxa"/>
            <w:tcBorders>
              <w:top w:val="nil"/>
              <w:left w:val="nil"/>
              <w:bottom w:val="single" w:sz="4" w:space="0" w:color="auto"/>
              <w:right w:val="single" w:sz="4" w:space="0" w:color="auto"/>
            </w:tcBorders>
            <w:shd w:val="clear" w:color="auto" w:fill="DDD9C3"/>
            <w:vAlign w:val="center"/>
          </w:tcPr>
          <w:p w14:paraId="511FCE3E" w14:textId="77777777" w:rsidR="00BE53BD" w:rsidRDefault="00BE53BD" w:rsidP="004C48BA">
            <w:pPr>
              <w:rPr>
                <w:lang w:val="el-GR" w:eastAsia="el-GR"/>
              </w:rPr>
            </w:pPr>
          </w:p>
        </w:tc>
        <w:tc>
          <w:tcPr>
            <w:tcW w:w="1648" w:type="dxa"/>
            <w:tcBorders>
              <w:top w:val="nil"/>
              <w:left w:val="nil"/>
              <w:bottom w:val="single" w:sz="4" w:space="0" w:color="auto"/>
              <w:right w:val="single" w:sz="4" w:space="0" w:color="auto"/>
            </w:tcBorders>
            <w:shd w:val="clear" w:color="auto" w:fill="DDD9C3"/>
            <w:vAlign w:val="center"/>
          </w:tcPr>
          <w:p w14:paraId="4C37FA83"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DDD9C3"/>
            <w:vAlign w:val="center"/>
          </w:tcPr>
          <w:p w14:paraId="1A925333" w14:textId="77777777" w:rsidR="00BE53BD" w:rsidRPr="00A674BB" w:rsidRDefault="00BE53BD" w:rsidP="004C48BA">
            <w:pPr>
              <w:rPr>
                <w:lang w:val="el-GR" w:eastAsia="el-GR"/>
              </w:rPr>
            </w:pPr>
          </w:p>
        </w:tc>
      </w:tr>
      <w:tr w:rsidR="00BE53BD" w:rsidRPr="00A7267B" w14:paraId="23CE2B40" w14:textId="77777777" w:rsidTr="004C48BA">
        <w:trPr>
          <w:trHeight w:val="690"/>
        </w:trPr>
        <w:tc>
          <w:tcPr>
            <w:tcW w:w="718" w:type="dxa"/>
            <w:tcBorders>
              <w:top w:val="nil"/>
              <w:left w:val="single" w:sz="4" w:space="0" w:color="auto"/>
              <w:bottom w:val="single" w:sz="4" w:space="0" w:color="auto"/>
              <w:right w:val="single" w:sz="4" w:space="0" w:color="auto"/>
            </w:tcBorders>
            <w:shd w:val="clear" w:color="auto" w:fill="auto"/>
            <w:vAlign w:val="center"/>
          </w:tcPr>
          <w:p w14:paraId="4C1D67D2"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vAlign w:val="center"/>
          </w:tcPr>
          <w:p w14:paraId="1F24CE84" w14:textId="77777777" w:rsidR="00BE53BD" w:rsidRPr="00A7267B" w:rsidRDefault="00BE53BD" w:rsidP="004C48BA">
            <w:pPr>
              <w:rPr>
                <w:lang w:val="el-GR" w:eastAsia="el-GR"/>
              </w:rPr>
            </w:pPr>
            <w:r w:rsidRPr="00D67D2A">
              <w:rPr>
                <w:lang w:val="el-GR" w:eastAsia="el-GR"/>
              </w:rPr>
              <w:t xml:space="preserve">Πλήρη, πολυμερή υγρά διαλύματα </w:t>
            </w:r>
            <w:proofErr w:type="spellStart"/>
            <w:r w:rsidRPr="00D67D2A">
              <w:rPr>
                <w:lang w:val="el-GR" w:eastAsia="el-GR"/>
              </w:rPr>
              <w:t>ανοσοδιατροφής</w:t>
            </w:r>
            <w:proofErr w:type="spellEnd"/>
            <w:r w:rsidRPr="00D67D2A">
              <w:rPr>
                <w:lang w:val="el-GR" w:eastAsia="el-GR"/>
              </w:rPr>
              <w:t xml:space="preserve"> 1 </w:t>
            </w:r>
            <w:proofErr w:type="spellStart"/>
            <w:r w:rsidRPr="00D67D2A">
              <w:rPr>
                <w:lang w:val="el-GR" w:eastAsia="el-GR"/>
              </w:rPr>
              <w:t>kcal</w:t>
            </w:r>
            <w:proofErr w:type="spellEnd"/>
            <w:r w:rsidRPr="00D67D2A">
              <w:rPr>
                <w:lang w:val="el-GR" w:eastAsia="el-GR"/>
              </w:rPr>
              <w:t>/</w:t>
            </w:r>
            <w:proofErr w:type="spellStart"/>
            <w:r w:rsidRPr="00D67D2A">
              <w:rPr>
                <w:lang w:val="el-GR" w:eastAsia="el-GR"/>
              </w:rPr>
              <w:t>ml</w:t>
            </w:r>
            <w:proofErr w:type="spellEnd"/>
            <w:r w:rsidRPr="00D67D2A">
              <w:rPr>
                <w:lang w:val="el-GR" w:eastAsia="el-GR"/>
              </w:rPr>
              <w:t xml:space="preserve">, υψηλής περιεκτικότητας σε πρωτεΐνες, εμπλουτισμένα με </w:t>
            </w:r>
            <w:proofErr w:type="spellStart"/>
            <w:r w:rsidRPr="00D67D2A">
              <w:rPr>
                <w:lang w:val="el-GR" w:eastAsia="el-GR"/>
              </w:rPr>
              <w:t>γλουταμίνη</w:t>
            </w:r>
            <w:proofErr w:type="spellEnd"/>
            <w:r w:rsidRPr="00D67D2A">
              <w:rPr>
                <w:lang w:val="el-GR" w:eastAsia="el-GR"/>
              </w:rPr>
              <w:t xml:space="preserve"> (10gr/l), </w:t>
            </w:r>
            <w:proofErr w:type="spellStart"/>
            <w:r w:rsidRPr="00D67D2A">
              <w:rPr>
                <w:lang w:val="el-GR" w:eastAsia="el-GR"/>
              </w:rPr>
              <w:t>αργινίνη</w:t>
            </w:r>
            <w:proofErr w:type="spellEnd"/>
            <w:r w:rsidRPr="00D67D2A">
              <w:rPr>
                <w:lang w:val="el-GR" w:eastAsia="el-GR"/>
              </w:rPr>
              <w:t xml:space="preserve"> και ιχθυέλαια</w:t>
            </w:r>
          </w:p>
        </w:tc>
        <w:tc>
          <w:tcPr>
            <w:tcW w:w="1434" w:type="dxa"/>
            <w:tcBorders>
              <w:top w:val="nil"/>
              <w:left w:val="nil"/>
              <w:bottom w:val="single" w:sz="4" w:space="0" w:color="auto"/>
              <w:right w:val="single" w:sz="4" w:space="0" w:color="auto"/>
            </w:tcBorders>
            <w:shd w:val="clear" w:color="auto" w:fill="auto"/>
            <w:vAlign w:val="center"/>
          </w:tcPr>
          <w:p w14:paraId="62134EA8" w14:textId="77777777" w:rsidR="00BE53BD" w:rsidRDefault="00BE53BD" w:rsidP="004C48BA">
            <w:pPr>
              <w:rPr>
                <w:lang w:val="el-GR" w:eastAsia="el-GR"/>
              </w:rPr>
            </w:pPr>
            <w:r>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tcPr>
          <w:p w14:paraId="19BD5F6C"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tcPr>
          <w:p w14:paraId="1102644A" w14:textId="77777777" w:rsidR="00BE53BD" w:rsidRPr="00A674BB" w:rsidRDefault="00BE53BD" w:rsidP="004C48BA">
            <w:pPr>
              <w:rPr>
                <w:lang w:val="el-GR" w:eastAsia="el-GR"/>
              </w:rPr>
            </w:pPr>
          </w:p>
        </w:tc>
      </w:tr>
      <w:tr w:rsidR="00BE53BD" w:rsidRPr="00A674BB" w14:paraId="6B5BD9CB" w14:textId="77777777" w:rsidTr="004C48BA">
        <w:trPr>
          <w:trHeight w:val="387"/>
        </w:trPr>
        <w:tc>
          <w:tcPr>
            <w:tcW w:w="718" w:type="dxa"/>
            <w:tcBorders>
              <w:top w:val="nil"/>
              <w:left w:val="single" w:sz="4" w:space="0" w:color="auto"/>
              <w:bottom w:val="single" w:sz="4" w:space="0" w:color="auto"/>
              <w:right w:val="single" w:sz="4" w:space="0" w:color="auto"/>
            </w:tcBorders>
            <w:shd w:val="clear" w:color="auto" w:fill="DDD9C3"/>
            <w:vAlign w:val="center"/>
            <w:hideMark/>
          </w:tcPr>
          <w:p w14:paraId="375DEADA" w14:textId="77777777" w:rsidR="00BE53BD" w:rsidRPr="001D3A1B" w:rsidRDefault="00BE53BD" w:rsidP="004C48BA">
            <w:pPr>
              <w:rPr>
                <w:b/>
                <w:bCs/>
                <w:lang w:val="el-GR" w:eastAsia="el-GR"/>
              </w:rPr>
            </w:pPr>
            <w:r w:rsidRPr="001D3A1B">
              <w:rPr>
                <w:b/>
                <w:bCs/>
                <w:lang w:val="el-GR" w:eastAsia="el-GR"/>
              </w:rPr>
              <w:t>10</w:t>
            </w:r>
          </w:p>
        </w:tc>
        <w:tc>
          <w:tcPr>
            <w:tcW w:w="5235" w:type="dxa"/>
            <w:tcBorders>
              <w:top w:val="nil"/>
              <w:left w:val="nil"/>
              <w:bottom w:val="single" w:sz="4" w:space="0" w:color="auto"/>
              <w:right w:val="single" w:sz="4" w:space="0" w:color="auto"/>
            </w:tcBorders>
            <w:shd w:val="clear" w:color="000000" w:fill="DDD9C3"/>
            <w:vAlign w:val="center"/>
            <w:hideMark/>
          </w:tcPr>
          <w:p w14:paraId="2907744E" w14:textId="77777777" w:rsidR="00BE53BD" w:rsidRPr="001D3A1B" w:rsidRDefault="00BE53BD" w:rsidP="004C48BA">
            <w:pPr>
              <w:rPr>
                <w:b/>
                <w:bCs/>
                <w:lang w:val="el-GR" w:eastAsia="el-GR"/>
              </w:rPr>
            </w:pPr>
            <w:proofErr w:type="spellStart"/>
            <w:r w:rsidRPr="001D3A1B">
              <w:rPr>
                <w:b/>
                <w:bCs/>
                <w:lang w:val="el-GR" w:eastAsia="el-GR"/>
              </w:rPr>
              <w:t>Αντιμικροβιακοί</w:t>
            </w:r>
            <w:proofErr w:type="spellEnd"/>
            <w:r w:rsidRPr="001D3A1B">
              <w:rPr>
                <w:b/>
                <w:bCs/>
                <w:lang w:val="el-GR" w:eastAsia="el-GR"/>
              </w:rPr>
              <w:t xml:space="preserve"> ανταλλακτικοί σάκοι αναρρόφησης</w:t>
            </w:r>
          </w:p>
        </w:tc>
        <w:tc>
          <w:tcPr>
            <w:tcW w:w="1434" w:type="dxa"/>
            <w:tcBorders>
              <w:top w:val="nil"/>
              <w:left w:val="nil"/>
              <w:bottom w:val="single" w:sz="4" w:space="0" w:color="auto"/>
              <w:right w:val="single" w:sz="4" w:space="0" w:color="auto"/>
            </w:tcBorders>
            <w:shd w:val="clear" w:color="000000" w:fill="DDD9C3"/>
            <w:vAlign w:val="center"/>
            <w:hideMark/>
          </w:tcPr>
          <w:p w14:paraId="1E059646" w14:textId="77777777" w:rsidR="00BE53BD" w:rsidRPr="00A674BB" w:rsidRDefault="00BE53BD" w:rsidP="004C48BA">
            <w:pPr>
              <w:rPr>
                <w:lang w:val="el-GR" w:eastAsia="el-GR"/>
              </w:rPr>
            </w:pPr>
            <w:r w:rsidRPr="00A674BB">
              <w:rPr>
                <w:lang w:val="el-GR" w:eastAsia="el-GR"/>
              </w:rPr>
              <w:t> </w:t>
            </w:r>
          </w:p>
        </w:tc>
        <w:tc>
          <w:tcPr>
            <w:tcW w:w="1648" w:type="dxa"/>
            <w:tcBorders>
              <w:top w:val="nil"/>
              <w:left w:val="nil"/>
              <w:bottom w:val="single" w:sz="4" w:space="0" w:color="auto"/>
              <w:right w:val="single" w:sz="4" w:space="0" w:color="auto"/>
            </w:tcBorders>
            <w:shd w:val="clear" w:color="000000" w:fill="DDD9C3"/>
            <w:vAlign w:val="center"/>
            <w:hideMark/>
          </w:tcPr>
          <w:p w14:paraId="5762CF46"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000000" w:fill="DDD9C3"/>
            <w:vAlign w:val="center"/>
            <w:hideMark/>
          </w:tcPr>
          <w:p w14:paraId="04B69417" w14:textId="77777777" w:rsidR="00BE53BD" w:rsidRPr="00A674BB" w:rsidRDefault="00BE53BD" w:rsidP="004C48BA">
            <w:pPr>
              <w:rPr>
                <w:lang w:val="el-GR" w:eastAsia="el-GR"/>
              </w:rPr>
            </w:pPr>
            <w:r w:rsidRPr="00A674BB">
              <w:rPr>
                <w:lang w:val="el-GR" w:eastAsia="el-GR"/>
              </w:rPr>
              <w:t> </w:t>
            </w:r>
          </w:p>
        </w:tc>
      </w:tr>
      <w:tr w:rsidR="00BE53BD" w:rsidRPr="00A674BB" w14:paraId="06A720C7" w14:textId="77777777" w:rsidTr="004C48BA">
        <w:trPr>
          <w:trHeight w:val="150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3DBF3DBA"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6CAFE182" w14:textId="77777777" w:rsidR="00BE53BD" w:rsidRPr="00A674BB" w:rsidRDefault="00BE53BD" w:rsidP="004C48BA">
            <w:pPr>
              <w:rPr>
                <w:lang w:val="el-GR" w:eastAsia="el-GR"/>
              </w:rPr>
            </w:pPr>
            <w:r w:rsidRPr="00A674BB">
              <w:rPr>
                <w:lang w:val="el-GR" w:eastAsia="el-GR"/>
              </w:rPr>
              <w:t>• Ανταλλακτικοί σάκοι αναρρόφησης. Για την προστασία λοιμώξεων και διασποράς μικροβίων να αποτελούν κλειστό σύστημα, με δύο ανεξάρτητες βαλβίδες, μία στο στόμιο εισόδου των υγρών, και μία στο στόμιο του κενού.</w:t>
            </w:r>
          </w:p>
        </w:tc>
        <w:tc>
          <w:tcPr>
            <w:tcW w:w="1434" w:type="dxa"/>
            <w:tcBorders>
              <w:top w:val="nil"/>
              <w:left w:val="nil"/>
              <w:bottom w:val="single" w:sz="4" w:space="0" w:color="auto"/>
              <w:right w:val="single" w:sz="4" w:space="0" w:color="auto"/>
            </w:tcBorders>
            <w:shd w:val="clear" w:color="auto" w:fill="auto"/>
            <w:vAlign w:val="center"/>
            <w:hideMark/>
          </w:tcPr>
          <w:p w14:paraId="326B295F"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541EDFC7"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3F7BACF6" w14:textId="77777777" w:rsidR="00BE53BD" w:rsidRPr="00A674BB" w:rsidRDefault="00BE53BD" w:rsidP="004C48BA">
            <w:pPr>
              <w:rPr>
                <w:lang w:val="el-GR" w:eastAsia="el-GR"/>
              </w:rPr>
            </w:pPr>
            <w:r w:rsidRPr="00A674BB">
              <w:rPr>
                <w:lang w:val="el-GR" w:eastAsia="el-GR"/>
              </w:rPr>
              <w:t> </w:t>
            </w:r>
          </w:p>
        </w:tc>
      </w:tr>
      <w:tr w:rsidR="00BE53BD" w:rsidRPr="00A674BB" w14:paraId="3C5A726D" w14:textId="77777777" w:rsidTr="004C48BA">
        <w:trPr>
          <w:trHeight w:val="1038"/>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54A129BD"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45CB2162" w14:textId="77777777" w:rsidR="00BE53BD" w:rsidRPr="00A674BB" w:rsidRDefault="00BE53BD" w:rsidP="004C48BA">
            <w:pPr>
              <w:rPr>
                <w:lang w:val="el-GR" w:eastAsia="el-GR"/>
              </w:rPr>
            </w:pPr>
            <w:r w:rsidRPr="00A674BB">
              <w:rPr>
                <w:lang w:val="el-GR" w:eastAsia="el-GR"/>
              </w:rPr>
              <w:t xml:space="preserve">• Να έχουν </w:t>
            </w:r>
            <w:proofErr w:type="spellStart"/>
            <w:r w:rsidRPr="00A674BB">
              <w:rPr>
                <w:lang w:val="el-GR" w:eastAsia="el-GR"/>
              </w:rPr>
              <w:t>αντιμικροβιακή</w:t>
            </w:r>
            <w:proofErr w:type="spellEnd"/>
            <w:r w:rsidRPr="00A674BB">
              <w:rPr>
                <w:lang w:val="el-GR" w:eastAsia="el-GR"/>
              </w:rPr>
              <w:t xml:space="preserve"> και </w:t>
            </w:r>
            <w:proofErr w:type="spellStart"/>
            <w:r w:rsidRPr="00A674BB">
              <w:rPr>
                <w:lang w:val="el-GR" w:eastAsia="el-GR"/>
              </w:rPr>
              <w:t>στερεοποιητική</w:t>
            </w:r>
            <w:proofErr w:type="spellEnd"/>
            <w:r w:rsidRPr="00A674BB">
              <w:rPr>
                <w:lang w:val="el-GR" w:eastAsia="el-GR"/>
              </w:rPr>
              <w:t xml:space="preserve"> δράση, διαθέτοντας κόκκους ενεργού χλωρίου και σκόνη στερεοποίησης των αναρροφημένων υγρών.</w:t>
            </w:r>
          </w:p>
        </w:tc>
        <w:tc>
          <w:tcPr>
            <w:tcW w:w="1434" w:type="dxa"/>
            <w:tcBorders>
              <w:top w:val="nil"/>
              <w:left w:val="nil"/>
              <w:bottom w:val="single" w:sz="4" w:space="0" w:color="auto"/>
              <w:right w:val="single" w:sz="4" w:space="0" w:color="auto"/>
            </w:tcBorders>
            <w:shd w:val="clear" w:color="auto" w:fill="auto"/>
            <w:vAlign w:val="center"/>
            <w:hideMark/>
          </w:tcPr>
          <w:p w14:paraId="1CCC91C2"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6F007B31"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0082FE17" w14:textId="77777777" w:rsidR="00BE53BD" w:rsidRPr="00A674BB" w:rsidRDefault="00BE53BD" w:rsidP="004C48BA">
            <w:pPr>
              <w:rPr>
                <w:lang w:val="el-GR" w:eastAsia="el-GR"/>
              </w:rPr>
            </w:pPr>
            <w:r w:rsidRPr="00A674BB">
              <w:rPr>
                <w:lang w:val="el-GR" w:eastAsia="el-GR"/>
              </w:rPr>
              <w:t> </w:t>
            </w:r>
          </w:p>
        </w:tc>
      </w:tr>
      <w:tr w:rsidR="00BE53BD" w:rsidRPr="00A674BB" w14:paraId="040F6F65" w14:textId="77777777" w:rsidTr="004C48BA">
        <w:trPr>
          <w:trHeight w:val="120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4E490AB"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7F8EE9F3" w14:textId="77777777" w:rsidR="00BE53BD" w:rsidRPr="00A674BB" w:rsidRDefault="00BE53BD" w:rsidP="004C48BA">
            <w:pPr>
              <w:rPr>
                <w:lang w:val="el-GR" w:eastAsia="el-GR"/>
              </w:rPr>
            </w:pPr>
            <w:r w:rsidRPr="00A674BB">
              <w:rPr>
                <w:lang w:val="el-GR" w:eastAsia="el-GR"/>
              </w:rPr>
              <w:t>• Να είναι φιλικοί στο περιβάλλον χωρίς PVC και να φέρουν ειδικό στόμιο σύνδεσης σάκου με σάκο, στόμιο λήψης δείγματος και κάνιστρα τοποθέτησης, εφοδιασμένα με βαλβίδα ΟΝ/OFF.</w:t>
            </w:r>
          </w:p>
        </w:tc>
        <w:tc>
          <w:tcPr>
            <w:tcW w:w="1434" w:type="dxa"/>
            <w:tcBorders>
              <w:top w:val="nil"/>
              <w:left w:val="nil"/>
              <w:bottom w:val="single" w:sz="4" w:space="0" w:color="auto"/>
              <w:right w:val="single" w:sz="4" w:space="0" w:color="auto"/>
            </w:tcBorders>
            <w:shd w:val="clear" w:color="auto" w:fill="auto"/>
            <w:vAlign w:val="center"/>
            <w:hideMark/>
          </w:tcPr>
          <w:p w14:paraId="28B21CF8"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540E1C27"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3C5AD7A3" w14:textId="77777777" w:rsidR="00BE53BD" w:rsidRPr="00A674BB" w:rsidRDefault="00BE53BD" w:rsidP="004C48BA">
            <w:pPr>
              <w:rPr>
                <w:lang w:val="el-GR" w:eastAsia="el-GR"/>
              </w:rPr>
            </w:pPr>
            <w:r w:rsidRPr="00A674BB">
              <w:rPr>
                <w:lang w:val="el-GR" w:eastAsia="el-GR"/>
              </w:rPr>
              <w:t> </w:t>
            </w:r>
          </w:p>
        </w:tc>
      </w:tr>
      <w:tr w:rsidR="00BE53BD" w:rsidRPr="00A674BB" w14:paraId="1B3F6AE4"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5F312DBC"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7CB48067" w14:textId="77777777" w:rsidR="00BE53BD" w:rsidRPr="00A674BB" w:rsidRDefault="00BE53BD" w:rsidP="004C48BA">
            <w:pPr>
              <w:rPr>
                <w:lang w:val="el-GR" w:eastAsia="el-GR"/>
              </w:rPr>
            </w:pPr>
            <w:r w:rsidRPr="00A674BB">
              <w:rPr>
                <w:lang w:val="el-GR" w:eastAsia="el-GR"/>
              </w:rPr>
              <w:t>• Να διατίθενται σε  χωρητικότητα  2 λίτρων.</w:t>
            </w:r>
          </w:p>
        </w:tc>
        <w:tc>
          <w:tcPr>
            <w:tcW w:w="1434" w:type="dxa"/>
            <w:tcBorders>
              <w:top w:val="nil"/>
              <w:left w:val="nil"/>
              <w:bottom w:val="single" w:sz="4" w:space="0" w:color="auto"/>
              <w:right w:val="single" w:sz="4" w:space="0" w:color="auto"/>
            </w:tcBorders>
            <w:shd w:val="clear" w:color="auto" w:fill="auto"/>
            <w:vAlign w:val="center"/>
            <w:hideMark/>
          </w:tcPr>
          <w:p w14:paraId="33AED9F8"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55ECBDF5"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7640490D" w14:textId="77777777" w:rsidR="00BE53BD" w:rsidRPr="00A674BB" w:rsidRDefault="00BE53BD" w:rsidP="004C48BA">
            <w:pPr>
              <w:rPr>
                <w:lang w:val="el-GR" w:eastAsia="el-GR"/>
              </w:rPr>
            </w:pPr>
            <w:r w:rsidRPr="00A674BB">
              <w:rPr>
                <w:lang w:val="el-GR" w:eastAsia="el-GR"/>
              </w:rPr>
              <w:t> </w:t>
            </w:r>
          </w:p>
        </w:tc>
      </w:tr>
      <w:tr w:rsidR="00BE53BD" w:rsidRPr="00A674BB" w14:paraId="30E2F66C" w14:textId="77777777" w:rsidTr="004C48BA">
        <w:trPr>
          <w:trHeight w:val="326"/>
        </w:trPr>
        <w:tc>
          <w:tcPr>
            <w:tcW w:w="718" w:type="dxa"/>
            <w:tcBorders>
              <w:top w:val="single" w:sz="4" w:space="0" w:color="auto"/>
              <w:left w:val="single" w:sz="4" w:space="0" w:color="auto"/>
              <w:bottom w:val="single" w:sz="4" w:space="0" w:color="auto"/>
              <w:right w:val="single" w:sz="4" w:space="0" w:color="auto"/>
            </w:tcBorders>
            <w:shd w:val="clear" w:color="000000" w:fill="DDD9C3"/>
            <w:vAlign w:val="center"/>
            <w:hideMark/>
          </w:tcPr>
          <w:p w14:paraId="6AF46758" w14:textId="77777777" w:rsidR="00BE53BD" w:rsidRPr="001D3A1B" w:rsidRDefault="00BE53BD" w:rsidP="004C48BA">
            <w:pPr>
              <w:rPr>
                <w:b/>
                <w:bCs/>
                <w:lang w:val="el-GR" w:eastAsia="el-GR"/>
              </w:rPr>
            </w:pPr>
            <w:r w:rsidRPr="001D3A1B">
              <w:rPr>
                <w:b/>
                <w:bCs/>
                <w:lang w:val="el-GR" w:eastAsia="el-GR"/>
              </w:rPr>
              <w:t>11.</w:t>
            </w:r>
          </w:p>
        </w:tc>
        <w:tc>
          <w:tcPr>
            <w:tcW w:w="5235" w:type="dxa"/>
            <w:tcBorders>
              <w:top w:val="single" w:sz="4" w:space="0" w:color="auto"/>
              <w:left w:val="nil"/>
              <w:bottom w:val="single" w:sz="4" w:space="0" w:color="auto"/>
              <w:right w:val="single" w:sz="4" w:space="0" w:color="auto"/>
            </w:tcBorders>
            <w:shd w:val="clear" w:color="000000" w:fill="DDD9C3"/>
            <w:vAlign w:val="center"/>
            <w:hideMark/>
          </w:tcPr>
          <w:p w14:paraId="3D2D95DA" w14:textId="77777777" w:rsidR="00BE53BD" w:rsidRPr="001D3A1B" w:rsidRDefault="00BE53BD" w:rsidP="004C48BA">
            <w:pPr>
              <w:rPr>
                <w:b/>
                <w:bCs/>
                <w:lang w:val="el-GR" w:eastAsia="el-GR"/>
              </w:rPr>
            </w:pPr>
            <w:r w:rsidRPr="001D3A1B">
              <w:rPr>
                <w:b/>
                <w:bCs/>
                <w:lang w:val="el-GR" w:eastAsia="el-GR"/>
              </w:rPr>
              <w:t xml:space="preserve">ΟΜΑΔΑ </w:t>
            </w:r>
            <w:r>
              <w:rPr>
                <w:b/>
                <w:bCs/>
                <w:lang w:val="el-GR" w:eastAsia="el-GR"/>
              </w:rPr>
              <w:t>Β</w:t>
            </w:r>
            <w:r w:rsidRPr="001D3A1B">
              <w:rPr>
                <w:b/>
                <w:bCs/>
                <w:lang w:val="el-GR" w:eastAsia="el-GR"/>
              </w:rPr>
              <w:t>: ΣΥΣΤΗΜΑ ΔΙΑΧΕΙΡΙΣΗΣ ΚΟΠΡΑΝΩΝ</w:t>
            </w:r>
          </w:p>
        </w:tc>
        <w:tc>
          <w:tcPr>
            <w:tcW w:w="1434" w:type="dxa"/>
            <w:tcBorders>
              <w:top w:val="single" w:sz="4" w:space="0" w:color="auto"/>
              <w:left w:val="nil"/>
              <w:bottom w:val="single" w:sz="4" w:space="0" w:color="auto"/>
              <w:right w:val="single" w:sz="4" w:space="0" w:color="auto"/>
            </w:tcBorders>
            <w:shd w:val="clear" w:color="000000" w:fill="DDD9C3"/>
            <w:vAlign w:val="center"/>
            <w:hideMark/>
          </w:tcPr>
          <w:p w14:paraId="18DAA1D7" w14:textId="77777777" w:rsidR="00BE53BD" w:rsidRPr="00A674BB" w:rsidRDefault="00BE53BD" w:rsidP="004C48BA">
            <w:pPr>
              <w:rPr>
                <w:lang w:val="el-GR" w:eastAsia="el-GR"/>
              </w:rPr>
            </w:pPr>
          </w:p>
        </w:tc>
        <w:tc>
          <w:tcPr>
            <w:tcW w:w="1648" w:type="dxa"/>
            <w:tcBorders>
              <w:top w:val="single" w:sz="4" w:space="0" w:color="auto"/>
              <w:left w:val="nil"/>
              <w:bottom w:val="single" w:sz="4" w:space="0" w:color="auto"/>
              <w:right w:val="single" w:sz="4" w:space="0" w:color="auto"/>
            </w:tcBorders>
            <w:shd w:val="clear" w:color="000000" w:fill="DDD9C3"/>
            <w:vAlign w:val="center"/>
            <w:hideMark/>
          </w:tcPr>
          <w:p w14:paraId="167F8030" w14:textId="77777777" w:rsidR="00BE53BD" w:rsidRPr="00A674BB" w:rsidRDefault="00BE53BD" w:rsidP="004C48BA">
            <w:pPr>
              <w:rPr>
                <w:lang w:val="el-GR" w:eastAsia="el-GR"/>
              </w:rPr>
            </w:pPr>
          </w:p>
        </w:tc>
        <w:tc>
          <w:tcPr>
            <w:tcW w:w="1965" w:type="dxa"/>
            <w:tcBorders>
              <w:top w:val="single" w:sz="4" w:space="0" w:color="auto"/>
              <w:left w:val="nil"/>
              <w:bottom w:val="single" w:sz="4" w:space="0" w:color="auto"/>
              <w:right w:val="single" w:sz="4" w:space="0" w:color="auto"/>
            </w:tcBorders>
            <w:shd w:val="clear" w:color="000000" w:fill="DDD9C3"/>
            <w:vAlign w:val="center"/>
            <w:hideMark/>
          </w:tcPr>
          <w:p w14:paraId="34656510" w14:textId="77777777" w:rsidR="00BE53BD" w:rsidRPr="00A674BB" w:rsidRDefault="00BE53BD" w:rsidP="004C48BA">
            <w:pPr>
              <w:rPr>
                <w:lang w:val="el-GR" w:eastAsia="el-GR"/>
              </w:rPr>
            </w:pPr>
          </w:p>
        </w:tc>
      </w:tr>
      <w:tr w:rsidR="00BE53BD" w:rsidRPr="00A674BB" w14:paraId="75850472" w14:textId="77777777" w:rsidTr="004C48BA">
        <w:trPr>
          <w:trHeight w:val="404"/>
        </w:trPr>
        <w:tc>
          <w:tcPr>
            <w:tcW w:w="718" w:type="dxa"/>
            <w:tcBorders>
              <w:top w:val="single" w:sz="4" w:space="0" w:color="auto"/>
              <w:left w:val="single" w:sz="4" w:space="0" w:color="auto"/>
              <w:bottom w:val="single" w:sz="4" w:space="0" w:color="auto"/>
              <w:right w:val="single" w:sz="4" w:space="0" w:color="auto"/>
            </w:tcBorders>
            <w:shd w:val="clear" w:color="000000" w:fill="DDD9C3"/>
            <w:vAlign w:val="center"/>
            <w:hideMark/>
          </w:tcPr>
          <w:p w14:paraId="0E145E63" w14:textId="77777777" w:rsidR="00BE53BD" w:rsidRPr="001D3A1B" w:rsidRDefault="00BE53BD" w:rsidP="004C48BA">
            <w:pPr>
              <w:rPr>
                <w:b/>
                <w:bCs/>
                <w:lang w:val="el-GR" w:eastAsia="el-GR"/>
              </w:rPr>
            </w:pPr>
            <w:r w:rsidRPr="001D3A1B">
              <w:rPr>
                <w:b/>
                <w:bCs/>
                <w:lang w:val="el-GR" w:eastAsia="el-GR"/>
              </w:rPr>
              <w:t>11.1.</w:t>
            </w:r>
          </w:p>
        </w:tc>
        <w:tc>
          <w:tcPr>
            <w:tcW w:w="5235" w:type="dxa"/>
            <w:tcBorders>
              <w:top w:val="single" w:sz="4" w:space="0" w:color="auto"/>
              <w:left w:val="nil"/>
              <w:bottom w:val="single" w:sz="4" w:space="0" w:color="auto"/>
              <w:right w:val="single" w:sz="4" w:space="0" w:color="auto"/>
            </w:tcBorders>
            <w:shd w:val="clear" w:color="000000" w:fill="DDD9C3"/>
            <w:vAlign w:val="center"/>
            <w:hideMark/>
          </w:tcPr>
          <w:p w14:paraId="3E75A494" w14:textId="77777777" w:rsidR="00BE53BD" w:rsidRPr="001D3A1B" w:rsidRDefault="00BE53BD" w:rsidP="004C48BA">
            <w:pPr>
              <w:rPr>
                <w:b/>
                <w:bCs/>
                <w:lang w:val="el-GR" w:eastAsia="el-GR"/>
              </w:rPr>
            </w:pPr>
            <w:r w:rsidRPr="001D3A1B">
              <w:rPr>
                <w:b/>
                <w:bCs/>
                <w:lang w:val="el-GR" w:eastAsia="el-GR"/>
              </w:rPr>
              <w:t>Σύστημα διαχείρισης κοπράνων</w:t>
            </w:r>
          </w:p>
        </w:tc>
        <w:tc>
          <w:tcPr>
            <w:tcW w:w="1434" w:type="dxa"/>
            <w:tcBorders>
              <w:top w:val="single" w:sz="4" w:space="0" w:color="auto"/>
              <w:left w:val="nil"/>
              <w:bottom w:val="single" w:sz="4" w:space="0" w:color="auto"/>
              <w:right w:val="single" w:sz="4" w:space="0" w:color="auto"/>
            </w:tcBorders>
            <w:shd w:val="clear" w:color="000000" w:fill="DDD9C3"/>
            <w:vAlign w:val="center"/>
            <w:hideMark/>
          </w:tcPr>
          <w:p w14:paraId="4237867A" w14:textId="77777777" w:rsidR="00BE53BD" w:rsidRPr="00A674BB" w:rsidRDefault="00BE53BD" w:rsidP="004C48BA">
            <w:pPr>
              <w:rPr>
                <w:lang w:val="el-GR" w:eastAsia="el-GR"/>
              </w:rPr>
            </w:pPr>
            <w:r w:rsidRPr="00A674BB">
              <w:rPr>
                <w:lang w:val="el-GR" w:eastAsia="el-GR"/>
              </w:rPr>
              <w:t> </w:t>
            </w:r>
          </w:p>
        </w:tc>
        <w:tc>
          <w:tcPr>
            <w:tcW w:w="1648" w:type="dxa"/>
            <w:tcBorders>
              <w:top w:val="single" w:sz="4" w:space="0" w:color="auto"/>
              <w:left w:val="nil"/>
              <w:bottom w:val="single" w:sz="4" w:space="0" w:color="auto"/>
              <w:right w:val="single" w:sz="4" w:space="0" w:color="auto"/>
            </w:tcBorders>
            <w:shd w:val="clear" w:color="000000" w:fill="DDD9C3"/>
            <w:vAlign w:val="center"/>
            <w:hideMark/>
          </w:tcPr>
          <w:p w14:paraId="672EBF73" w14:textId="77777777" w:rsidR="00BE53BD" w:rsidRPr="00A674BB" w:rsidRDefault="00BE53BD" w:rsidP="004C48BA">
            <w:pPr>
              <w:rPr>
                <w:lang w:val="el-GR" w:eastAsia="el-GR"/>
              </w:rPr>
            </w:pPr>
            <w:r w:rsidRPr="00A674BB">
              <w:rPr>
                <w:lang w:val="el-GR" w:eastAsia="el-GR"/>
              </w:rPr>
              <w:t> </w:t>
            </w:r>
          </w:p>
        </w:tc>
        <w:tc>
          <w:tcPr>
            <w:tcW w:w="1965" w:type="dxa"/>
            <w:tcBorders>
              <w:top w:val="single" w:sz="4" w:space="0" w:color="auto"/>
              <w:left w:val="nil"/>
              <w:bottom w:val="single" w:sz="4" w:space="0" w:color="auto"/>
              <w:right w:val="single" w:sz="4" w:space="0" w:color="auto"/>
            </w:tcBorders>
            <w:shd w:val="clear" w:color="000000" w:fill="DDD9C3"/>
            <w:vAlign w:val="center"/>
            <w:hideMark/>
          </w:tcPr>
          <w:p w14:paraId="07738369" w14:textId="77777777" w:rsidR="00BE53BD" w:rsidRPr="00A674BB" w:rsidRDefault="00BE53BD" w:rsidP="004C48BA">
            <w:pPr>
              <w:rPr>
                <w:lang w:val="el-GR" w:eastAsia="el-GR"/>
              </w:rPr>
            </w:pPr>
            <w:r w:rsidRPr="00A674BB">
              <w:rPr>
                <w:lang w:val="el-GR" w:eastAsia="el-GR"/>
              </w:rPr>
              <w:t> </w:t>
            </w:r>
          </w:p>
        </w:tc>
      </w:tr>
      <w:tr w:rsidR="00BE53BD" w:rsidRPr="00A674BB" w14:paraId="7513F0A9"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0B087730"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hideMark/>
          </w:tcPr>
          <w:p w14:paraId="5ED123F5" w14:textId="77777777" w:rsidR="00BE53BD" w:rsidRPr="00A674BB" w:rsidRDefault="00BE53BD" w:rsidP="004C48BA">
            <w:pPr>
              <w:rPr>
                <w:lang w:val="el-GR"/>
              </w:rPr>
            </w:pPr>
            <w:r w:rsidRPr="00A674BB">
              <w:rPr>
                <w:lang w:val="el-GR" w:eastAsia="el-GR"/>
              </w:rPr>
              <w:t xml:space="preserve">• Εντερικός καθετήρας ειδικά σχεδιασμένος για τη διαχείριση του εντέρου μέσω της απαγωγής και συλλογή ή </w:t>
            </w:r>
            <w:proofErr w:type="spellStart"/>
            <w:r w:rsidRPr="00A674BB">
              <w:rPr>
                <w:lang w:val="el-GR" w:eastAsia="el-GR"/>
              </w:rPr>
              <w:t>ημι</w:t>
            </w:r>
            <w:proofErr w:type="spellEnd"/>
            <w:r w:rsidRPr="00A674BB">
              <w:rPr>
                <w:lang w:val="el-GR" w:eastAsia="el-GR"/>
              </w:rPr>
              <w:t xml:space="preserve">-υγρών κοπράνων. </w:t>
            </w:r>
          </w:p>
        </w:tc>
        <w:tc>
          <w:tcPr>
            <w:tcW w:w="1434" w:type="dxa"/>
            <w:tcBorders>
              <w:top w:val="nil"/>
              <w:left w:val="nil"/>
              <w:bottom w:val="single" w:sz="4" w:space="0" w:color="auto"/>
              <w:right w:val="single" w:sz="4" w:space="0" w:color="auto"/>
            </w:tcBorders>
            <w:shd w:val="clear" w:color="auto" w:fill="auto"/>
            <w:vAlign w:val="center"/>
            <w:hideMark/>
          </w:tcPr>
          <w:p w14:paraId="185D5EB3"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5106B3B2"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09289620" w14:textId="77777777" w:rsidR="00BE53BD" w:rsidRPr="00A674BB" w:rsidRDefault="00BE53BD" w:rsidP="004C48BA">
            <w:pPr>
              <w:rPr>
                <w:lang w:val="el-GR" w:eastAsia="el-GR"/>
              </w:rPr>
            </w:pPr>
            <w:r w:rsidRPr="00A674BB">
              <w:rPr>
                <w:lang w:val="el-GR" w:eastAsia="el-GR"/>
              </w:rPr>
              <w:t> </w:t>
            </w:r>
          </w:p>
        </w:tc>
      </w:tr>
      <w:tr w:rsidR="00BE53BD" w:rsidRPr="00A674BB" w14:paraId="3F7C2604"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19047597"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hideMark/>
          </w:tcPr>
          <w:p w14:paraId="5B1FCE70" w14:textId="77777777" w:rsidR="00BE53BD" w:rsidRPr="00A674BB" w:rsidRDefault="00BE53BD" w:rsidP="004C48BA">
            <w:pPr>
              <w:rPr>
                <w:lang w:val="el-GR"/>
              </w:rPr>
            </w:pPr>
            <w:r w:rsidRPr="00A674BB">
              <w:rPr>
                <w:lang w:val="el-GR" w:eastAsia="el-GR"/>
              </w:rPr>
              <w:t xml:space="preserve">• Να αποτελείται από εύκαμπτο σωλήνα μήκους 150 </w:t>
            </w:r>
            <w:r w:rsidRPr="00A674BB">
              <w:rPr>
                <w:lang w:eastAsia="el-GR"/>
              </w:rPr>
              <w:t>cm</w:t>
            </w:r>
            <w:r w:rsidRPr="00A674BB">
              <w:rPr>
                <w:lang w:val="el-GR" w:eastAsia="el-GR"/>
              </w:rPr>
              <w:t xml:space="preserve"> περίπου με μεγάλο αυλό διαμέτρου περίπου 24</w:t>
            </w:r>
            <w:r w:rsidRPr="00A674BB">
              <w:rPr>
                <w:lang w:eastAsia="el-GR"/>
              </w:rPr>
              <w:t>mm</w:t>
            </w:r>
            <w:r w:rsidRPr="00A674BB">
              <w:rPr>
                <w:lang w:val="el-GR" w:eastAsia="el-GR"/>
              </w:rPr>
              <w:t>.</w:t>
            </w:r>
          </w:p>
        </w:tc>
        <w:tc>
          <w:tcPr>
            <w:tcW w:w="1434" w:type="dxa"/>
            <w:tcBorders>
              <w:top w:val="nil"/>
              <w:left w:val="nil"/>
              <w:bottom w:val="single" w:sz="4" w:space="0" w:color="auto"/>
              <w:right w:val="single" w:sz="4" w:space="0" w:color="auto"/>
            </w:tcBorders>
            <w:shd w:val="clear" w:color="auto" w:fill="auto"/>
            <w:vAlign w:val="center"/>
            <w:hideMark/>
          </w:tcPr>
          <w:p w14:paraId="6E3F7B72" w14:textId="77777777" w:rsidR="00BE53BD" w:rsidRPr="00A674BB" w:rsidRDefault="00BE53BD" w:rsidP="004C48BA">
            <w:pPr>
              <w:rPr>
                <w:lang w:val="el-GR" w:eastAsia="el-GR"/>
              </w:rPr>
            </w:pPr>
            <w:r w:rsidRPr="00A674BB">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hideMark/>
          </w:tcPr>
          <w:p w14:paraId="146FBFAD"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hideMark/>
          </w:tcPr>
          <w:p w14:paraId="1E18FBAF" w14:textId="77777777" w:rsidR="00BE53BD" w:rsidRPr="00A674BB" w:rsidRDefault="00BE53BD" w:rsidP="004C48BA">
            <w:pPr>
              <w:rPr>
                <w:lang w:val="el-GR" w:eastAsia="el-GR"/>
              </w:rPr>
            </w:pPr>
          </w:p>
        </w:tc>
      </w:tr>
      <w:tr w:rsidR="00BE53BD" w:rsidRPr="00A674BB" w14:paraId="16452A10"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18CB3F32"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hideMark/>
          </w:tcPr>
          <w:p w14:paraId="48442F8A" w14:textId="77777777" w:rsidR="00BE53BD" w:rsidRPr="00A674BB" w:rsidRDefault="00BE53BD" w:rsidP="004C48BA">
            <w:pPr>
              <w:rPr>
                <w:lang w:val="el-GR"/>
              </w:rPr>
            </w:pPr>
            <w:r w:rsidRPr="00A674BB">
              <w:rPr>
                <w:lang w:val="el-GR" w:eastAsia="el-GR"/>
              </w:rPr>
              <w:t xml:space="preserve">• Ο σωλήνας στο απώτερο άκρο του να είναι κατασκευασμένος από σιλικόνη και να φέρει χαμηλής πίεσης αεροθάλαμο για τη συγκράτηση του καθετήρα εντός του </w:t>
            </w:r>
            <w:proofErr w:type="spellStart"/>
            <w:r w:rsidRPr="00A674BB">
              <w:rPr>
                <w:lang w:val="el-GR" w:eastAsia="el-GR"/>
              </w:rPr>
              <w:t>ορθικού</w:t>
            </w:r>
            <w:proofErr w:type="spellEnd"/>
            <w:r w:rsidRPr="00A674BB">
              <w:rPr>
                <w:lang w:val="el-GR" w:eastAsia="el-GR"/>
              </w:rPr>
              <w:t xml:space="preserve"> θόλου. </w:t>
            </w:r>
          </w:p>
        </w:tc>
        <w:tc>
          <w:tcPr>
            <w:tcW w:w="1434" w:type="dxa"/>
            <w:tcBorders>
              <w:top w:val="nil"/>
              <w:left w:val="nil"/>
              <w:bottom w:val="single" w:sz="4" w:space="0" w:color="auto"/>
              <w:right w:val="single" w:sz="4" w:space="0" w:color="auto"/>
            </w:tcBorders>
            <w:shd w:val="clear" w:color="auto" w:fill="auto"/>
            <w:vAlign w:val="center"/>
            <w:hideMark/>
          </w:tcPr>
          <w:p w14:paraId="7AE09AD2" w14:textId="77777777" w:rsidR="00BE53BD" w:rsidRPr="00A674BB" w:rsidRDefault="00BE53BD" w:rsidP="004C48BA">
            <w:pPr>
              <w:rPr>
                <w:lang w:val="el-GR" w:eastAsia="el-GR"/>
              </w:rPr>
            </w:pPr>
            <w:r w:rsidRPr="00A674BB">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hideMark/>
          </w:tcPr>
          <w:p w14:paraId="15A05464"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hideMark/>
          </w:tcPr>
          <w:p w14:paraId="42D23B99" w14:textId="77777777" w:rsidR="00BE53BD" w:rsidRPr="00A674BB" w:rsidRDefault="00BE53BD" w:rsidP="004C48BA">
            <w:pPr>
              <w:rPr>
                <w:lang w:val="el-GR" w:eastAsia="el-GR"/>
              </w:rPr>
            </w:pPr>
          </w:p>
        </w:tc>
      </w:tr>
      <w:tr w:rsidR="00BE53BD" w:rsidRPr="00A674BB" w14:paraId="16893F4F"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66B543E"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hideMark/>
          </w:tcPr>
          <w:p w14:paraId="0E8BC3B7" w14:textId="77777777" w:rsidR="00BE53BD" w:rsidRPr="00A674BB" w:rsidRDefault="00BE53BD" w:rsidP="004C48BA">
            <w:pPr>
              <w:rPr>
                <w:lang w:val="el-GR"/>
              </w:rPr>
            </w:pPr>
            <w:r w:rsidRPr="00A674BB">
              <w:rPr>
                <w:lang w:val="el-GR" w:eastAsia="el-GR"/>
              </w:rPr>
              <w:t xml:space="preserve">• Τα εγγύς άκρο του καθετήρα να φέρει ειδικό σύνδεσμο για την ασφαλή σύνδεση με τον σάκο συλλογής κοπράνων. </w:t>
            </w:r>
          </w:p>
        </w:tc>
        <w:tc>
          <w:tcPr>
            <w:tcW w:w="1434" w:type="dxa"/>
            <w:tcBorders>
              <w:top w:val="nil"/>
              <w:left w:val="nil"/>
              <w:bottom w:val="single" w:sz="4" w:space="0" w:color="auto"/>
              <w:right w:val="single" w:sz="4" w:space="0" w:color="auto"/>
            </w:tcBorders>
            <w:shd w:val="clear" w:color="auto" w:fill="auto"/>
            <w:vAlign w:val="center"/>
            <w:hideMark/>
          </w:tcPr>
          <w:p w14:paraId="22DFFA41" w14:textId="77777777" w:rsidR="00BE53BD" w:rsidRPr="00A674BB" w:rsidRDefault="00BE53BD" w:rsidP="004C48BA">
            <w:pPr>
              <w:rPr>
                <w:lang w:val="el-GR" w:eastAsia="el-GR"/>
              </w:rPr>
            </w:pPr>
            <w:r w:rsidRPr="00A674BB">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hideMark/>
          </w:tcPr>
          <w:p w14:paraId="059060FD"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hideMark/>
          </w:tcPr>
          <w:p w14:paraId="0EE5876E" w14:textId="77777777" w:rsidR="00BE53BD" w:rsidRPr="00A674BB" w:rsidRDefault="00BE53BD" w:rsidP="004C48BA">
            <w:pPr>
              <w:rPr>
                <w:lang w:val="el-GR" w:eastAsia="el-GR"/>
              </w:rPr>
            </w:pPr>
          </w:p>
        </w:tc>
      </w:tr>
      <w:tr w:rsidR="00BE53BD" w:rsidRPr="00A674BB" w14:paraId="3B29874C"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A4E83F4"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hideMark/>
          </w:tcPr>
          <w:p w14:paraId="212901B5" w14:textId="77777777" w:rsidR="00BE53BD" w:rsidRPr="00A674BB" w:rsidRDefault="00BE53BD" w:rsidP="004C48BA">
            <w:pPr>
              <w:rPr>
                <w:lang w:val="el-GR"/>
              </w:rPr>
            </w:pPr>
            <w:r w:rsidRPr="00A674BB">
              <w:rPr>
                <w:lang w:val="el-GR" w:eastAsia="el-GR"/>
              </w:rPr>
              <w:t xml:space="preserve">• Ο ειδικός σύνδεσμος μετά την αποσύνδεση από τον σάκο συλλογής να ασφαλίζει αυτόματα για την αποτροπή διαρροής. </w:t>
            </w:r>
          </w:p>
        </w:tc>
        <w:tc>
          <w:tcPr>
            <w:tcW w:w="1434" w:type="dxa"/>
            <w:tcBorders>
              <w:top w:val="nil"/>
              <w:left w:val="nil"/>
              <w:bottom w:val="single" w:sz="4" w:space="0" w:color="auto"/>
              <w:right w:val="single" w:sz="4" w:space="0" w:color="auto"/>
            </w:tcBorders>
            <w:shd w:val="clear" w:color="auto" w:fill="auto"/>
            <w:vAlign w:val="center"/>
            <w:hideMark/>
          </w:tcPr>
          <w:p w14:paraId="3D333CF8" w14:textId="77777777" w:rsidR="00BE53BD" w:rsidRPr="00A674BB" w:rsidRDefault="00BE53BD" w:rsidP="004C48BA">
            <w:pPr>
              <w:rPr>
                <w:lang w:val="el-GR" w:eastAsia="el-GR"/>
              </w:rPr>
            </w:pPr>
            <w:r w:rsidRPr="00A674BB">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hideMark/>
          </w:tcPr>
          <w:p w14:paraId="71B6C31E"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hideMark/>
          </w:tcPr>
          <w:p w14:paraId="0B684B9D" w14:textId="77777777" w:rsidR="00BE53BD" w:rsidRPr="00A674BB" w:rsidRDefault="00BE53BD" w:rsidP="004C48BA">
            <w:pPr>
              <w:rPr>
                <w:lang w:val="el-GR" w:eastAsia="el-GR"/>
              </w:rPr>
            </w:pPr>
          </w:p>
        </w:tc>
      </w:tr>
      <w:tr w:rsidR="00BE53BD" w:rsidRPr="00A674BB" w14:paraId="21937276"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3385077"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hideMark/>
          </w:tcPr>
          <w:p w14:paraId="6273C79C" w14:textId="77777777" w:rsidR="00BE53BD" w:rsidRPr="00A674BB" w:rsidRDefault="00BE53BD" w:rsidP="004C48BA">
            <w:pPr>
              <w:rPr>
                <w:lang w:val="el-GR"/>
              </w:rPr>
            </w:pPr>
            <w:r w:rsidRPr="00A674BB">
              <w:rPr>
                <w:lang w:val="el-GR" w:eastAsia="el-GR"/>
              </w:rPr>
              <w:t xml:space="preserve">• Στον σωλήνα να υπάρχουν τέσσερις (4) υποδοχές με διακριτή σήμανση για το φούσκωμα του μπαλονιού, την  </w:t>
            </w:r>
            <w:proofErr w:type="spellStart"/>
            <w:r w:rsidRPr="00A674BB">
              <w:rPr>
                <w:lang w:val="el-GR" w:eastAsia="el-GR"/>
              </w:rPr>
              <w:t>έκπλυση</w:t>
            </w:r>
            <w:proofErr w:type="spellEnd"/>
            <w:r w:rsidRPr="00A674BB">
              <w:rPr>
                <w:lang w:val="el-GR" w:eastAsia="el-GR"/>
              </w:rPr>
              <w:t xml:space="preserve"> του αυλού του σωλήνα, τη χορήγηση φαρμακευτικής αγωγής και τη λήψη δείγματος για καλλιέργεια. </w:t>
            </w:r>
          </w:p>
        </w:tc>
        <w:tc>
          <w:tcPr>
            <w:tcW w:w="1434" w:type="dxa"/>
            <w:tcBorders>
              <w:top w:val="nil"/>
              <w:left w:val="nil"/>
              <w:bottom w:val="single" w:sz="4" w:space="0" w:color="auto"/>
              <w:right w:val="single" w:sz="4" w:space="0" w:color="auto"/>
            </w:tcBorders>
            <w:shd w:val="clear" w:color="auto" w:fill="auto"/>
            <w:vAlign w:val="center"/>
            <w:hideMark/>
          </w:tcPr>
          <w:p w14:paraId="0EBD9879" w14:textId="77777777" w:rsidR="00BE53BD" w:rsidRPr="00A674BB" w:rsidRDefault="00BE53BD" w:rsidP="004C48BA">
            <w:pPr>
              <w:rPr>
                <w:lang w:val="el-GR" w:eastAsia="el-GR"/>
              </w:rPr>
            </w:pPr>
            <w:r w:rsidRPr="00A674BB">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hideMark/>
          </w:tcPr>
          <w:p w14:paraId="1A8F038B"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hideMark/>
          </w:tcPr>
          <w:p w14:paraId="7B87BE10" w14:textId="77777777" w:rsidR="00BE53BD" w:rsidRPr="00A674BB" w:rsidRDefault="00BE53BD" w:rsidP="004C48BA">
            <w:pPr>
              <w:rPr>
                <w:lang w:val="el-GR" w:eastAsia="el-GR"/>
              </w:rPr>
            </w:pPr>
          </w:p>
        </w:tc>
      </w:tr>
      <w:tr w:rsidR="00BE53BD" w:rsidRPr="00A674BB" w14:paraId="2A7464A5"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309ADC14"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hideMark/>
          </w:tcPr>
          <w:p w14:paraId="3FF9C27C" w14:textId="77777777" w:rsidR="00BE53BD" w:rsidRPr="00A674BB" w:rsidRDefault="00BE53BD" w:rsidP="004C48BA">
            <w:pPr>
              <w:rPr>
                <w:lang w:val="el-GR"/>
              </w:rPr>
            </w:pPr>
            <w:r w:rsidRPr="00A674BB">
              <w:rPr>
                <w:lang w:val="el-GR" w:eastAsia="el-GR"/>
              </w:rPr>
              <w:t xml:space="preserve">• Ο καθετήρας να είναι κατασκευασμένος από ειδικό υλικό το οποίο αποτρέπει την έκλυση οσμών. </w:t>
            </w:r>
          </w:p>
        </w:tc>
        <w:tc>
          <w:tcPr>
            <w:tcW w:w="1434" w:type="dxa"/>
            <w:tcBorders>
              <w:top w:val="nil"/>
              <w:left w:val="nil"/>
              <w:bottom w:val="single" w:sz="4" w:space="0" w:color="auto"/>
              <w:right w:val="single" w:sz="4" w:space="0" w:color="auto"/>
            </w:tcBorders>
            <w:shd w:val="clear" w:color="auto" w:fill="auto"/>
            <w:vAlign w:val="center"/>
            <w:hideMark/>
          </w:tcPr>
          <w:p w14:paraId="6BA6D301" w14:textId="77777777" w:rsidR="00BE53BD" w:rsidRPr="00A674BB" w:rsidRDefault="00BE53BD" w:rsidP="004C48BA">
            <w:pPr>
              <w:rPr>
                <w:lang w:val="el-GR" w:eastAsia="el-GR"/>
              </w:rPr>
            </w:pPr>
            <w:r w:rsidRPr="00A674BB">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hideMark/>
          </w:tcPr>
          <w:p w14:paraId="79F9C3E6"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hideMark/>
          </w:tcPr>
          <w:p w14:paraId="7DDD362D" w14:textId="77777777" w:rsidR="00BE53BD" w:rsidRPr="00A674BB" w:rsidRDefault="00BE53BD" w:rsidP="004C48BA">
            <w:pPr>
              <w:rPr>
                <w:lang w:val="el-GR" w:eastAsia="el-GR"/>
              </w:rPr>
            </w:pPr>
          </w:p>
        </w:tc>
      </w:tr>
      <w:tr w:rsidR="00BE53BD" w:rsidRPr="00A674BB" w14:paraId="02CAF5AF"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E45D100"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hideMark/>
          </w:tcPr>
          <w:p w14:paraId="676FDCA4" w14:textId="77777777" w:rsidR="00BE53BD" w:rsidRPr="00A674BB" w:rsidRDefault="00BE53BD" w:rsidP="004C48BA">
            <w:pPr>
              <w:rPr>
                <w:lang w:val="el-GR"/>
              </w:rPr>
            </w:pPr>
            <w:r w:rsidRPr="00A674BB">
              <w:rPr>
                <w:lang w:val="el-GR" w:eastAsia="el-GR"/>
              </w:rPr>
              <w:t xml:space="preserve">• Το σύστημα να είναι απαλλαγμένο από </w:t>
            </w:r>
            <w:r w:rsidRPr="00A674BB">
              <w:rPr>
                <w:lang w:eastAsia="el-GR"/>
              </w:rPr>
              <w:t>latex</w:t>
            </w:r>
            <w:r w:rsidRPr="00A674BB">
              <w:rPr>
                <w:lang w:val="el-GR" w:eastAsia="el-GR"/>
              </w:rPr>
              <w:t xml:space="preserve"> και δύναται να χρησιμοποιηθεί τουλάχιστον για 29 ημέρες.</w:t>
            </w:r>
          </w:p>
        </w:tc>
        <w:tc>
          <w:tcPr>
            <w:tcW w:w="1434" w:type="dxa"/>
            <w:tcBorders>
              <w:top w:val="nil"/>
              <w:left w:val="nil"/>
              <w:bottom w:val="single" w:sz="4" w:space="0" w:color="auto"/>
              <w:right w:val="single" w:sz="4" w:space="0" w:color="auto"/>
            </w:tcBorders>
            <w:shd w:val="clear" w:color="auto" w:fill="auto"/>
            <w:vAlign w:val="center"/>
            <w:hideMark/>
          </w:tcPr>
          <w:p w14:paraId="49707225" w14:textId="77777777" w:rsidR="00BE53BD" w:rsidRPr="00A674BB" w:rsidRDefault="00BE53BD" w:rsidP="004C48BA">
            <w:pPr>
              <w:rPr>
                <w:lang w:val="el-GR" w:eastAsia="el-GR"/>
              </w:rPr>
            </w:pPr>
            <w:r w:rsidRPr="00A674BB">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hideMark/>
          </w:tcPr>
          <w:p w14:paraId="79D7C4DD"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hideMark/>
          </w:tcPr>
          <w:p w14:paraId="65A840CD" w14:textId="77777777" w:rsidR="00BE53BD" w:rsidRPr="00A674BB" w:rsidRDefault="00BE53BD" w:rsidP="004C48BA">
            <w:pPr>
              <w:rPr>
                <w:lang w:val="el-GR" w:eastAsia="el-GR"/>
              </w:rPr>
            </w:pPr>
          </w:p>
        </w:tc>
      </w:tr>
      <w:tr w:rsidR="00BE53BD" w:rsidRPr="00A674BB" w14:paraId="22D90937"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DDD9C3"/>
            <w:vAlign w:val="center"/>
            <w:hideMark/>
          </w:tcPr>
          <w:p w14:paraId="3F3FDBB1" w14:textId="77777777" w:rsidR="00BE53BD" w:rsidRPr="001D3A1B" w:rsidRDefault="00BE53BD" w:rsidP="004C48BA">
            <w:pPr>
              <w:rPr>
                <w:b/>
                <w:bCs/>
                <w:lang w:val="el-GR" w:eastAsia="el-GR"/>
              </w:rPr>
            </w:pPr>
            <w:r w:rsidRPr="001D3A1B">
              <w:rPr>
                <w:b/>
                <w:bCs/>
                <w:lang w:val="el-GR" w:eastAsia="el-GR"/>
              </w:rPr>
              <w:t>11.2. </w:t>
            </w:r>
          </w:p>
        </w:tc>
        <w:tc>
          <w:tcPr>
            <w:tcW w:w="5235" w:type="dxa"/>
            <w:tcBorders>
              <w:top w:val="nil"/>
              <w:left w:val="nil"/>
              <w:bottom w:val="single" w:sz="4" w:space="0" w:color="auto"/>
              <w:right w:val="single" w:sz="4" w:space="0" w:color="auto"/>
            </w:tcBorders>
            <w:shd w:val="clear" w:color="000000" w:fill="DDD9C3"/>
            <w:vAlign w:val="center"/>
            <w:hideMark/>
          </w:tcPr>
          <w:p w14:paraId="0FDBFA16" w14:textId="77777777" w:rsidR="00BE53BD" w:rsidRPr="001D3A1B" w:rsidRDefault="00BE53BD" w:rsidP="004C48BA">
            <w:pPr>
              <w:rPr>
                <w:b/>
                <w:bCs/>
                <w:lang w:val="el-GR" w:eastAsia="el-GR"/>
              </w:rPr>
            </w:pPr>
            <w:r w:rsidRPr="001D3A1B">
              <w:rPr>
                <w:b/>
                <w:bCs/>
                <w:lang w:val="el-GR" w:eastAsia="el-GR"/>
              </w:rPr>
              <w:t xml:space="preserve"> Σάκοι συλλογής κοπράνων χωρητικότητας 1.000 </w:t>
            </w:r>
            <w:proofErr w:type="spellStart"/>
            <w:r w:rsidRPr="001D3A1B">
              <w:rPr>
                <w:b/>
                <w:bCs/>
                <w:lang w:val="el-GR" w:eastAsia="el-GR"/>
              </w:rPr>
              <w:t>ml</w:t>
            </w:r>
            <w:proofErr w:type="spellEnd"/>
          </w:p>
        </w:tc>
        <w:tc>
          <w:tcPr>
            <w:tcW w:w="1434" w:type="dxa"/>
            <w:tcBorders>
              <w:top w:val="nil"/>
              <w:left w:val="nil"/>
              <w:bottom w:val="single" w:sz="4" w:space="0" w:color="auto"/>
              <w:right w:val="single" w:sz="4" w:space="0" w:color="auto"/>
            </w:tcBorders>
            <w:shd w:val="clear" w:color="000000" w:fill="DDD9C3"/>
            <w:vAlign w:val="center"/>
            <w:hideMark/>
          </w:tcPr>
          <w:p w14:paraId="0515CDE0" w14:textId="77777777" w:rsidR="00BE53BD" w:rsidRPr="00A674BB" w:rsidRDefault="00BE53BD" w:rsidP="004C48BA">
            <w:pPr>
              <w:rPr>
                <w:lang w:val="el-GR" w:eastAsia="el-GR"/>
              </w:rPr>
            </w:pPr>
            <w:r w:rsidRPr="00A674BB">
              <w:rPr>
                <w:lang w:val="el-GR" w:eastAsia="el-GR"/>
              </w:rPr>
              <w:t> </w:t>
            </w:r>
          </w:p>
        </w:tc>
        <w:tc>
          <w:tcPr>
            <w:tcW w:w="1648" w:type="dxa"/>
            <w:tcBorders>
              <w:top w:val="nil"/>
              <w:left w:val="nil"/>
              <w:bottom w:val="single" w:sz="4" w:space="0" w:color="auto"/>
              <w:right w:val="single" w:sz="4" w:space="0" w:color="auto"/>
            </w:tcBorders>
            <w:shd w:val="clear" w:color="000000" w:fill="DDD9C3"/>
            <w:vAlign w:val="center"/>
            <w:hideMark/>
          </w:tcPr>
          <w:p w14:paraId="3087C079"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000000" w:fill="DDD9C3"/>
            <w:vAlign w:val="center"/>
            <w:hideMark/>
          </w:tcPr>
          <w:p w14:paraId="62EFC157" w14:textId="77777777" w:rsidR="00BE53BD" w:rsidRPr="00A674BB" w:rsidRDefault="00BE53BD" w:rsidP="004C48BA">
            <w:pPr>
              <w:rPr>
                <w:lang w:val="el-GR" w:eastAsia="el-GR"/>
              </w:rPr>
            </w:pPr>
            <w:r w:rsidRPr="00A674BB">
              <w:rPr>
                <w:lang w:val="el-GR" w:eastAsia="el-GR"/>
              </w:rPr>
              <w:t> </w:t>
            </w:r>
          </w:p>
        </w:tc>
      </w:tr>
      <w:tr w:rsidR="00BE53BD" w:rsidRPr="00A674BB" w14:paraId="3DAF25DB" w14:textId="77777777" w:rsidTr="004C48BA">
        <w:trPr>
          <w:trHeight w:val="139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B4337F4"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5CC67596" w14:textId="77777777" w:rsidR="00BE53BD" w:rsidRPr="00A674BB" w:rsidRDefault="00BE53BD" w:rsidP="004C48BA">
            <w:pPr>
              <w:rPr>
                <w:lang w:val="el-GR" w:eastAsia="el-GR"/>
              </w:rPr>
            </w:pPr>
            <w:r w:rsidRPr="00A674BB">
              <w:rPr>
                <w:lang w:val="el-GR" w:eastAsia="el-GR"/>
              </w:rPr>
              <w:t xml:space="preserve">Σάκος συλλογής κοπράνων χωρητικότητας 1.000 </w:t>
            </w:r>
            <w:proofErr w:type="spellStart"/>
            <w:r w:rsidRPr="00A674BB">
              <w:rPr>
                <w:lang w:val="el-GR" w:eastAsia="el-GR"/>
              </w:rPr>
              <w:t>ml</w:t>
            </w:r>
            <w:proofErr w:type="spellEnd"/>
            <w:r w:rsidRPr="00A674BB">
              <w:rPr>
                <w:lang w:val="el-GR" w:eastAsia="el-GR"/>
              </w:rPr>
              <w:t>, κατασκευασμένος από ειδικό υλικό το οποίο αποτρέπει την έκλυση οσμών και να διαθέτει αυτόματο σύστημα σφράγισης μετά την αποσύνδεση από τον καθετήρα.</w:t>
            </w:r>
            <w:r w:rsidRPr="00A674BB">
              <w:rPr>
                <w:lang w:val="el-GR"/>
              </w:rPr>
              <w:t xml:space="preserve"> Απαραίτητη προϋπόθεση να κατατεθούν προσφορές και για τα 2 παραπάνω ζητούμενα είδη</w:t>
            </w:r>
            <w:r w:rsidRPr="00A674BB">
              <w:rPr>
                <w:lang w:val="el-GR" w:eastAsia="el-GR"/>
              </w:rPr>
              <w:t xml:space="preserve">. </w:t>
            </w:r>
            <w:r w:rsidRPr="00A674BB">
              <w:rPr>
                <w:b/>
                <w:bCs/>
                <w:lang w:val="el-GR" w:eastAsia="el-GR"/>
              </w:rPr>
              <w:t xml:space="preserve">Η κατακύρωση θα γίνει για το σύνολο της ομάδας </w:t>
            </w:r>
            <w:r>
              <w:rPr>
                <w:b/>
                <w:bCs/>
                <w:lang w:val="el-GR" w:eastAsia="el-GR"/>
              </w:rPr>
              <w:t>Β</w:t>
            </w:r>
            <w:r w:rsidRPr="00A674BB">
              <w:rPr>
                <w:b/>
                <w:bCs/>
                <w:lang w:val="el-GR" w:eastAsia="el-GR"/>
              </w:rPr>
              <w:t>.</w:t>
            </w:r>
          </w:p>
        </w:tc>
        <w:tc>
          <w:tcPr>
            <w:tcW w:w="1434" w:type="dxa"/>
            <w:tcBorders>
              <w:top w:val="nil"/>
              <w:left w:val="nil"/>
              <w:bottom w:val="single" w:sz="4" w:space="0" w:color="auto"/>
              <w:right w:val="single" w:sz="4" w:space="0" w:color="auto"/>
            </w:tcBorders>
            <w:shd w:val="clear" w:color="auto" w:fill="auto"/>
            <w:vAlign w:val="center"/>
            <w:hideMark/>
          </w:tcPr>
          <w:p w14:paraId="4499F5B3"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6173B7AE"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2F5A7E61" w14:textId="77777777" w:rsidR="00BE53BD" w:rsidRPr="00A674BB" w:rsidRDefault="00BE53BD" w:rsidP="004C48BA">
            <w:pPr>
              <w:rPr>
                <w:lang w:val="el-GR" w:eastAsia="el-GR"/>
              </w:rPr>
            </w:pPr>
            <w:r w:rsidRPr="00A674BB">
              <w:rPr>
                <w:lang w:val="el-GR" w:eastAsia="el-GR"/>
              </w:rPr>
              <w:t> </w:t>
            </w:r>
          </w:p>
        </w:tc>
      </w:tr>
      <w:tr w:rsidR="00BE53BD" w:rsidRPr="00A674BB" w14:paraId="5CA700FD" w14:textId="77777777" w:rsidTr="004C48BA">
        <w:trPr>
          <w:trHeight w:val="435"/>
        </w:trPr>
        <w:tc>
          <w:tcPr>
            <w:tcW w:w="718" w:type="dxa"/>
            <w:tcBorders>
              <w:top w:val="nil"/>
              <w:left w:val="single" w:sz="4" w:space="0" w:color="auto"/>
              <w:bottom w:val="single" w:sz="4" w:space="0" w:color="auto"/>
              <w:right w:val="single" w:sz="4" w:space="0" w:color="auto"/>
            </w:tcBorders>
            <w:shd w:val="clear" w:color="000000" w:fill="DDD9C3"/>
            <w:vAlign w:val="center"/>
            <w:hideMark/>
          </w:tcPr>
          <w:p w14:paraId="034C1B81" w14:textId="77777777" w:rsidR="00BE53BD" w:rsidRPr="00A674BB" w:rsidRDefault="00BE53BD" w:rsidP="004C48BA">
            <w:pPr>
              <w:rPr>
                <w:b/>
                <w:bCs/>
                <w:lang w:val="el-GR" w:eastAsia="el-GR"/>
              </w:rPr>
            </w:pPr>
            <w:r w:rsidRPr="00B73AEA">
              <w:rPr>
                <w:b/>
                <w:bCs/>
                <w:lang w:val="el-GR" w:eastAsia="el-GR"/>
              </w:rPr>
              <w:t>12</w:t>
            </w:r>
          </w:p>
        </w:tc>
        <w:tc>
          <w:tcPr>
            <w:tcW w:w="5235" w:type="dxa"/>
            <w:tcBorders>
              <w:top w:val="nil"/>
              <w:left w:val="nil"/>
              <w:bottom w:val="single" w:sz="4" w:space="0" w:color="auto"/>
              <w:right w:val="single" w:sz="4" w:space="0" w:color="auto"/>
            </w:tcBorders>
            <w:shd w:val="clear" w:color="000000" w:fill="DDD9C3"/>
            <w:vAlign w:val="center"/>
            <w:hideMark/>
          </w:tcPr>
          <w:p w14:paraId="19C7C848" w14:textId="77777777" w:rsidR="00BE53BD" w:rsidRPr="00A674BB" w:rsidRDefault="00BE53BD" w:rsidP="004C48BA">
            <w:pPr>
              <w:rPr>
                <w:b/>
                <w:bCs/>
                <w:lang w:val="el-GR" w:eastAsia="el-GR"/>
              </w:rPr>
            </w:pPr>
            <w:r w:rsidRPr="00A674BB">
              <w:rPr>
                <w:b/>
                <w:bCs/>
                <w:lang w:val="el-GR" w:eastAsia="el-GR"/>
              </w:rPr>
              <w:t>Σετ χειρουργικής 3 στρωμάτων</w:t>
            </w:r>
          </w:p>
        </w:tc>
        <w:tc>
          <w:tcPr>
            <w:tcW w:w="1434" w:type="dxa"/>
            <w:tcBorders>
              <w:top w:val="nil"/>
              <w:left w:val="nil"/>
              <w:bottom w:val="single" w:sz="4" w:space="0" w:color="auto"/>
              <w:right w:val="single" w:sz="4" w:space="0" w:color="auto"/>
            </w:tcBorders>
            <w:shd w:val="clear" w:color="000000" w:fill="DDD9C3"/>
            <w:vAlign w:val="center"/>
            <w:hideMark/>
          </w:tcPr>
          <w:p w14:paraId="205B3047" w14:textId="77777777" w:rsidR="00BE53BD" w:rsidRPr="00A674BB" w:rsidRDefault="00BE53BD" w:rsidP="004C48BA">
            <w:pPr>
              <w:rPr>
                <w:lang w:val="el-GR" w:eastAsia="el-GR"/>
              </w:rPr>
            </w:pPr>
            <w:r w:rsidRPr="00A674BB">
              <w:rPr>
                <w:lang w:val="el-GR" w:eastAsia="el-GR"/>
              </w:rPr>
              <w:t> </w:t>
            </w:r>
          </w:p>
        </w:tc>
        <w:tc>
          <w:tcPr>
            <w:tcW w:w="1648" w:type="dxa"/>
            <w:tcBorders>
              <w:top w:val="nil"/>
              <w:left w:val="nil"/>
              <w:bottom w:val="single" w:sz="4" w:space="0" w:color="auto"/>
              <w:right w:val="single" w:sz="4" w:space="0" w:color="auto"/>
            </w:tcBorders>
            <w:shd w:val="clear" w:color="000000" w:fill="DDD9C3"/>
            <w:vAlign w:val="center"/>
            <w:hideMark/>
          </w:tcPr>
          <w:p w14:paraId="6557CE29"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000000" w:fill="DDD9C3"/>
            <w:vAlign w:val="center"/>
            <w:hideMark/>
          </w:tcPr>
          <w:p w14:paraId="748CE7D6" w14:textId="77777777" w:rsidR="00BE53BD" w:rsidRPr="00A674BB" w:rsidRDefault="00BE53BD" w:rsidP="004C48BA">
            <w:pPr>
              <w:rPr>
                <w:lang w:val="el-GR" w:eastAsia="el-GR"/>
              </w:rPr>
            </w:pPr>
            <w:r w:rsidRPr="00A674BB">
              <w:rPr>
                <w:lang w:val="el-GR" w:eastAsia="el-GR"/>
              </w:rPr>
              <w:t> </w:t>
            </w:r>
          </w:p>
        </w:tc>
      </w:tr>
      <w:tr w:rsidR="00BE53BD" w:rsidRPr="00A674BB" w14:paraId="66272720"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0DDDDAAE"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131B06DA" w14:textId="77777777" w:rsidR="00BE53BD" w:rsidRPr="00A674BB" w:rsidRDefault="00BE53BD" w:rsidP="004C48BA">
            <w:pPr>
              <w:rPr>
                <w:lang w:val="el-GR" w:eastAsia="el-GR"/>
              </w:rPr>
            </w:pPr>
            <w:r w:rsidRPr="00A674BB">
              <w:rPr>
                <w:lang w:val="el-GR" w:eastAsia="el-GR"/>
              </w:rPr>
              <w:t>Το ΣΕΤ να περιέχει:</w:t>
            </w:r>
          </w:p>
        </w:tc>
        <w:tc>
          <w:tcPr>
            <w:tcW w:w="1434" w:type="dxa"/>
            <w:tcBorders>
              <w:top w:val="nil"/>
              <w:left w:val="nil"/>
              <w:bottom w:val="single" w:sz="4" w:space="0" w:color="auto"/>
              <w:right w:val="single" w:sz="4" w:space="0" w:color="auto"/>
            </w:tcBorders>
            <w:shd w:val="clear" w:color="auto" w:fill="auto"/>
            <w:vAlign w:val="center"/>
            <w:hideMark/>
          </w:tcPr>
          <w:p w14:paraId="0EE2912C"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4E7EC66"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7064CD5C" w14:textId="77777777" w:rsidR="00BE53BD" w:rsidRPr="00A674BB" w:rsidRDefault="00BE53BD" w:rsidP="004C48BA">
            <w:pPr>
              <w:rPr>
                <w:lang w:val="el-GR" w:eastAsia="el-GR"/>
              </w:rPr>
            </w:pPr>
            <w:r w:rsidRPr="00A674BB">
              <w:rPr>
                <w:lang w:val="el-GR" w:eastAsia="el-GR"/>
              </w:rPr>
              <w:t> </w:t>
            </w:r>
          </w:p>
        </w:tc>
      </w:tr>
      <w:tr w:rsidR="00BE53BD" w:rsidRPr="00A674BB" w14:paraId="362B1143"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0714D543"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45462EA0" w14:textId="77777777" w:rsidR="00BE53BD" w:rsidRPr="00A674BB" w:rsidRDefault="00BE53BD" w:rsidP="004C48BA">
            <w:pPr>
              <w:rPr>
                <w:lang w:val="el-GR" w:eastAsia="el-GR"/>
              </w:rPr>
            </w:pPr>
            <w:r w:rsidRPr="00A674BB">
              <w:rPr>
                <w:lang w:val="el-GR" w:eastAsia="el-GR"/>
              </w:rPr>
              <w:t>• Κάλυμμα κεφαλής αυτοκόλλητο, 150*240 εκ.</w:t>
            </w:r>
          </w:p>
        </w:tc>
        <w:tc>
          <w:tcPr>
            <w:tcW w:w="1434" w:type="dxa"/>
            <w:tcBorders>
              <w:top w:val="nil"/>
              <w:left w:val="nil"/>
              <w:bottom w:val="single" w:sz="4" w:space="0" w:color="auto"/>
              <w:right w:val="single" w:sz="4" w:space="0" w:color="auto"/>
            </w:tcBorders>
            <w:shd w:val="clear" w:color="auto" w:fill="auto"/>
            <w:vAlign w:val="center"/>
            <w:hideMark/>
          </w:tcPr>
          <w:p w14:paraId="30778E50"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759B52E6"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62C83877" w14:textId="77777777" w:rsidR="00BE53BD" w:rsidRPr="00A674BB" w:rsidRDefault="00BE53BD" w:rsidP="004C48BA">
            <w:pPr>
              <w:rPr>
                <w:lang w:val="el-GR" w:eastAsia="el-GR"/>
              </w:rPr>
            </w:pPr>
            <w:r w:rsidRPr="00A674BB">
              <w:rPr>
                <w:lang w:val="el-GR" w:eastAsia="el-GR"/>
              </w:rPr>
              <w:t> </w:t>
            </w:r>
          </w:p>
        </w:tc>
      </w:tr>
      <w:tr w:rsidR="00BE53BD" w:rsidRPr="00A674BB" w14:paraId="53284DE1"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D41FDA0"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57ABA523" w14:textId="77777777" w:rsidR="00BE53BD" w:rsidRPr="00A674BB" w:rsidRDefault="00BE53BD" w:rsidP="004C48BA">
            <w:pPr>
              <w:rPr>
                <w:lang w:val="el-GR" w:eastAsia="el-GR"/>
              </w:rPr>
            </w:pPr>
            <w:r w:rsidRPr="00A674BB">
              <w:rPr>
                <w:lang w:val="el-GR" w:eastAsia="el-GR"/>
              </w:rPr>
              <w:t>• Κάλυμμα ποδιών αυτοκόλλητο, 160*180 εκ.</w:t>
            </w:r>
          </w:p>
        </w:tc>
        <w:tc>
          <w:tcPr>
            <w:tcW w:w="1434" w:type="dxa"/>
            <w:tcBorders>
              <w:top w:val="nil"/>
              <w:left w:val="nil"/>
              <w:bottom w:val="single" w:sz="4" w:space="0" w:color="auto"/>
              <w:right w:val="single" w:sz="4" w:space="0" w:color="auto"/>
            </w:tcBorders>
            <w:shd w:val="clear" w:color="auto" w:fill="auto"/>
            <w:vAlign w:val="center"/>
            <w:hideMark/>
          </w:tcPr>
          <w:p w14:paraId="6EEB0A87"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49FFBC94"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72F24404" w14:textId="77777777" w:rsidR="00BE53BD" w:rsidRPr="00A674BB" w:rsidRDefault="00BE53BD" w:rsidP="004C48BA">
            <w:pPr>
              <w:rPr>
                <w:lang w:val="el-GR" w:eastAsia="el-GR"/>
              </w:rPr>
            </w:pPr>
            <w:r w:rsidRPr="00A674BB">
              <w:rPr>
                <w:lang w:val="el-GR" w:eastAsia="el-GR"/>
              </w:rPr>
              <w:t> </w:t>
            </w:r>
          </w:p>
        </w:tc>
      </w:tr>
      <w:tr w:rsidR="00BE53BD" w:rsidRPr="00A674BB" w14:paraId="442DE3EE"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C409777"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64FF8B31" w14:textId="77777777" w:rsidR="00BE53BD" w:rsidRPr="00A674BB" w:rsidRDefault="00BE53BD" w:rsidP="004C48BA">
            <w:pPr>
              <w:rPr>
                <w:lang w:val="el-GR" w:eastAsia="el-GR"/>
              </w:rPr>
            </w:pPr>
            <w:r w:rsidRPr="00A674BB">
              <w:rPr>
                <w:lang w:val="el-GR" w:eastAsia="el-GR"/>
              </w:rPr>
              <w:t xml:space="preserve">• Κάλυμμα τραπεζιού </w:t>
            </w:r>
            <w:proofErr w:type="spellStart"/>
            <w:r w:rsidRPr="00A674BB">
              <w:rPr>
                <w:lang w:val="el-GR" w:eastAsia="el-GR"/>
              </w:rPr>
              <w:t>Mayo</w:t>
            </w:r>
            <w:proofErr w:type="spellEnd"/>
            <w:r w:rsidRPr="00A674BB">
              <w:rPr>
                <w:lang w:val="el-GR" w:eastAsia="el-GR"/>
              </w:rPr>
              <w:t>, 80*150 εκ.</w:t>
            </w:r>
          </w:p>
        </w:tc>
        <w:tc>
          <w:tcPr>
            <w:tcW w:w="1434" w:type="dxa"/>
            <w:tcBorders>
              <w:top w:val="nil"/>
              <w:left w:val="nil"/>
              <w:bottom w:val="single" w:sz="4" w:space="0" w:color="auto"/>
              <w:right w:val="single" w:sz="4" w:space="0" w:color="auto"/>
            </w:tcBorders>
            <w:shd w:val="clear" w:color="auto" w:fill="auto"/>
            <w:vAlign w:val="center"/>
            <w:hideMark/>
          </w:tcPr>
          <w:p w14:paraId="3A8BC446"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1EF5735E"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4957B0FE" w14:textId="77777777" w:rsidR="00BE53BD" w:rsidRPr="00A674BB" w:rsidRDefault="00BE53BD" w:rsidP="004C48BA">
            <w:pPr>
              <w:rPr>
                <w:lang w:val="el-GR" w:eastAsia="el-GR"/>
              </w:rPr>
            </w:pPr>
            <w:r w:rsidRPr="00A674BB">
              <w:rPr>
                <w:lang w:val="el-GR" w:eastAsia="el-GR"/>
              </w:rPr>
              <w:t> </w:t>
            </w:r>
          </w:p>
        </w:tc>
      </w:tr>
      <w:tr w:rsidR="00BE53BD" w:rsidRPr="00A674BB" w14:paraId="6C7AA333"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F8DEB44"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72876651" w14:textId="77777777" w:rsidR="00BE53BD" w:rsidRPr="00A674BB" w:rsidRDefault="00BE53BD" w:rsidP="004C48BA">
            <w:pPr>
              <w:rPr>
                <w:lang w:val="el-GR" w:eastAsia="el-GR"/>
              </w:rPr>
            </w:pPr>
            <w:r w:rsidRPr="00A674BB">
              <w:rPr>
                <w:lang w:val="el-GR" w:eastAsia="el-GR"/>
              </w:rPr>
              <w:t>• Πλευρικά καλύμματα αυτοκόλλητα, 75*100 εκ.</w:t>
            </w:r>
          </w:p>
        </w:tc>
        <w:tc>
          <w:tcPr>
            <w:tcW w:w="1434" w:type="dxa"/>
            <w:tcBorders>
              <w:top w:val="nil"/>
              <w:left w:val="nil"/>
              <w:bottom w:val="single" w:sz="4" w:space="0" w:color="auto"/>
              <w:right w:val="single" w:sz="4" w:space="0" w:color="auto"/>
            </w:tcBorders>
            <w:shd w:val="clear" w:color="auto" w:fill="auto"/>
            <w:vAlign w:val="center"/>
            <w:hideMark/>
          </w:tcPr>
          <w:p w14:paraId="4F6D30BA"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AF340CA"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51094A77" w14:textId="77777777" w:rsidR="00BE53BD" w:rsidRPr="00A674BB" w:rsidRDefault="00BE53BD" w:rsidP="004C48BA">
            <w:pPr>
              <w:rPr>
                <w:lang w:val="el-GR" w:eastAsia="el-GR"/>
              </w:rPr>
            </w:pPr>
            <w:r w:rsidRPr="00A674BB">
              <w:rPr>
                <w:lang w:val="el-GR" w:eastAsia="el-GR"/>
              </w:rPr>
              <w:t> </w:t>
            </w:r>
          </w:p>
        </w:tc>
      </w:tr>
      <w:tr w:rsidR="00BE53BD" w:rsidRPr="00A674BB" w14:paraId="69A17861"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37D3D1EA"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5428D78C" w14:textId="77777777" w:rsidR="00BE53BD" w:rsidRPr="00A674BB" w:rsidRDefault="00BE53BD" w:rsidP="004C48BA">
            <w:pPr>
              <w:rPr>
                <w:lang w:val="el-GR" w:eastAsia="el-GR"/>
              </w:rPr>
            </w:pPr>
            <w:r w:rsidRPr="00A674BB">
              <w:rPr>
                <w:lang w:val="el-GR" w:eastAsia="el-GR"/>
              </w:rPr>
              <w:t>• Απορροφητικές πετσέτες</w:t>
            </w:r>
          </w:p>
        </w:tc>
        <w:tc>
          <w:tcPr>
            <w:tcW w:w="1434" w:type="dxa"/>
            <w:tcBorders>
              <w:top w:val="nil"/>
              <w:left w:val="nil"/>
              <w:bottom w:val="single" w:sz="4" w:space="0" w:color="auto"/>
              <w:right w:val="single" w:sz="4" w:space="0" w:color="auto"/>
            </w:tcBorders>
            <w:shd w:val="clear" w:color="auto" w:fill="auto"/>
            <w:vAlign w:val="center"/>
            <w:hideMark/>
          </w:tcPr>
          <w:p w14:paraId="3DE1F206"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00E93B1"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6A44BA06" w14:textId="77777777" w:rsidR="00BE53BD" w:rsidRPr="00A674BB" w:rsidRDefault="00BE53BD" w:rsidP="004C48BA">
            <w:pPr>
              <w:rPr>
                <w:lang w:val="el-GR" w:eastAsia="el-GR"/>
              </w:rPr>
            </w:pPr>
            <w:r w:rsidRPr="00A674BB">
              <w:rPr>
                <w:lang w:val="el-GR" w:eastAsia="el-GR"/>
              </w:rPr>
              <w:t> </w:t>
            </w:r>
          </w:p>
        </w:tc>
      </w:tr>
      <w:tr w:rsidR="00BE53BD" w:rsidRPr="00A674BB" w14:paraId="549DBA05"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2941945"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369A6BD2" w14:textId="77777777" w:rsidR="00BE53BD" w:rsidRPr="00A674BB" w:rsidRDefault="00BE53BD" w:rsidP="004C48BA">
            <w:pPr>
              <w:rPr>
                <w:lang w:val="el-GR" w:eastAsia="el-GR"/>
              </w:rPr>
            </w:pPr>
            <w:r w:rsidRPr="00A674BB">
              <w:rPr>
                <w:lang w:val="el-GR" w:eastAsia="el-GR"/>
              </w:rPr>
              <w:t>• Αυτοκόλλητη ταινία</w:t>
            </w:r>
          </w:p>
        </w:tc>
        <w:tc>
          <w:tcPr>
            <w:tcW w:w="1434" w:type="dxa"/>
            <w:tcBorders>
              <w:top w:val="nil"/>
              <w:left w:val="nil"/>
              <w:bottom w:val="single" w:sz="4" w:space="0" w:color="auto"/>
              <w:right w:val="single" w:sz="4" w:space="0" w:color="auto"/>
            </w:tcBorders>
            <w:shd w:val="clear" w:color="auto" w:fill="auto"/>
            <w:vAlign w:val="center"/>
            <w:hideMark/>
          </w:tcPr>
          <w:p w14:paraId="5D272596"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41D9E494"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5F22C99F" w14:textId="77777777" w:rsidR="00BE53BD" w:rsidRPr="00A674BB" w:rsidRDefault="00BE53BD" w:rsidP="004C48BA">
            <w:pPr>
              <w:rPr>
                <w:lang w:val="el-GR" w:eastAsia="el-GR"/>
              </w:rPr>
            </w:pPr>
            <w:r w:rsidRPr="00A674BB">
              <w:rPr>
                <w:lang w:val="el-GR" w:eastAsia="el-GR"/>
              </w:rPr>
              <w:t> </w:t>
            </w:r>
          </w:p>
        </w:tc>
      </w:tr>
      <w:tr w:rsidR="00BE53BD" w:rsidRPr="00A674BB" w14:paraId="2B5EE894"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1F622D0"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1AA26CF7" w14:textId="77777777" w:rsidR="00BE53BD" w:rsidRPr="00A674BB" w:rsidRDefault="00BE53BD" w:rsidP="004C48BA">
            <w:pPr>
              <w:rPr>
                <w:lang w:val="el-GR" w:eastAsia="el-GR"/>
              </w:rPr>
            </w:pPr>
            <w:r w:rsidRPr="00A674BB">
              <w:rPr>
                <w:lang w:val="el-GR" w:eastAsia="el-GR"/>
              </w:rPr>
              <w:t>• Κάλυμμα τραπεζιού αδιάβροχο, 150*200 εκ.</w:t>
            </w:r>
          </w:p>
        </w:tc>
        <w:tc>
          <w:tcPr>
            <w:tcW w:w="1434" w:type="dxa"/>
            <w:tcBorders>
              <w:top w:val="nil"/>
              <w:left w:val="nil"/>
              <w:bottom w:val="single" w:sz="4" w:space="0" w:color="auto"/>
              <w:right w:val="single" w:sz="4" w:space="0" w:color="auto"/>
            </w:tcBorders>
            <w:shd w:val="clear" w:color="auto" w:fill="auto"/>
            <w:vAlign w:val="center"/>
            <w:hideMark/>
          </w:tcPr>
          <w:p w14:paraId="643B0CAE"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48625DF4"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00BB4551" w14:textId="77777777" w:rsidR="00BE53BD" w:rsidRPr="00A674BB" w:rsidRDefault="00BE53BD" w:rsidP="004C48BA">
            <w:pPr>
              <w:rPr>
                <w:lang w:val="el-GR" w:eastAsia="el-GR"/>
              </w:rPr>
            </w:pPr>
            <w:r w:rsidRPr="00A674BB">
              <w:rPr>
                <w:lang w:val="el-GR" w:eastAsia="el-GR"/>
              </w:rPr>
              <w:t> </w:t>
            </w:r>
          </w:p>
        </w:tc>
      </w:tr>
      <w:tr w:rsidR="00BE53BD" w:rsidRPr="00A674BB" w14:paraId="22586A70"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30D396D"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5D60F0C3" w14:textId="77777777" w:rsidR="00BE53BD" w:rsidRPr="00A674BB" w:rsidRDefault="00BE53BD" w:rsidP="004C48BA">
            <w:pPr>
              <w:rPr>
                <w:lang w:val="el-GR" w:eastAsia="el-GR"/>
              </w:rPr>
            </w:pPr>
            <w:r w:rsidRPr="00A674BB">
              <w:rPr>
                <w:lang w:val="el-GR" w:eastAsia="el-GR"/>
              </w:rPr>
              <w:t xml:space="preserve">•Αποστειρωμένα, μιας χρήσης. </w:t>
            </w:r>
          </w:p>
        </w:tc>
        <w:tc>
          <w:tcPr>
            <w:tcW w:w="1434" w:type="dxa"/>
            <w:tcBorders>
              <w:top w:val="nil"/>
              <w:left w:val="nil"/>
              <w:bottom w:val="single" w:sz="4" w:space="0" w:color="auto"/>
              <w:right w:val="single" w:sz="4" w:space="0" w:color="auto"/>
            </w:tcBorders>
            <w:shd w:val="clear" w:color="auto" w:fill="auto"/>
            <w:vAlign w:val="center"/>
            <w:hideMark/>
          </w:tcPr>
          <w:p w14:paraId="6B01491F"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B5F13C3"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7985F016" w14:textId="77777777" w:rsidR="00BE53BD" w:rsidRPr="00A674BB" w:rsidRDefault="00BE53BD" w:rsidP="004C48BA">
            <w:pPr>
              <w:rPr>
                <w:lang w:val="el-GR" w:eastAsia="el-GR"/>
              </w:rPr>
            </w:pPr>
            <w:r w:rsidRPr="00A674BB">
              <w:rPr>
                <w:lang w:val="el-GR" w:eastAsia="el-GR"/>
              </w:rPr>
              <w:t> </w:t>
            </w:r>
          </w:p>
        </w:tc>
      </w:tr>
      <w:tr w:rsidR="00BE53BD" w:rsidRPr="00A674BB" w14:paraId="67F06A68"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34F81AA3"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2D22B1CA" w14:textId="77777777" w:rsidR="00BE53BD" w:rsidRPr="00A674BB" w:rsidRDefault="00BE53BD" w:rsidP="004C48BA">
            <w:pPr>
              <w:rPr>
                <w:lang w:val="el-GR" w:eastAsia="el-GR"/>
              </w:rPr>
            </w:pPr>
            <w:r w:rsidRPr="00A674BB">
              <w:rPr>
                <w:lang w:val="el-GR" w:eastAsia="el-GR"/>
              </w:rPr>
              <w:t>•Επιτρεπτές αποκλίσεις στις διστάσεις ± 2 εκ.</w:t>
            </w:r>
          </w:p>
        </w:tc>
        <w:tc>
          <w:tcPr>
            <w:tcW w:w="1434" w:type="dxa"/>
            <w:tcBorders>
              <w:top w:val="nil"/>
              <w:left w:val="nil"/>
              <w:bottom w:val="single" w:sz="4" w:space="0" w:color="auto"/>
              <w:right w:val="single" w:sz="4" w:space="0" w:color="auto"/>
            </w:tcBorders>
            <w:shd w:val="clear" w:color="auto" w:fill="auto"/>
            <w:vAlign w:val="center"/>
            <w:hideMark/>
          </w:tcPr>
          <w:p w14:paraId="270B4C4E"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777B0F78"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470D6535" w14:textId="77777777" w:rsidR="00BE53BD" w:rsidRPr="00A674BB" w:rsidRDefault="00BE53BD" w:rsidP="004C48BA">
            <w:pPr>
              <w:rPr>
                <w:lang w:val="el-GR" w:eastAsia="el-GR"/>
              </w:rPr>
            </w:pPr>
            <w:r w:rsidRPr="00A674BB">
              <w:rPr>
                <w:lang w:val="el-GR" w:eastAsia="el-GR"/>
              </w:rPr>
              <w:t> </w:t>
            </w:r>
          </w:p>
        </w:tc>
      </w:tr>
      <w:tr w:rsidR="00BE53BD" w:rsidRPr="00A674BB" w14:paraId="58798249" w14:textId="77777777" w:rsidTr="004C48BA">
        <w:trPr>
          <w:trHeight w:val="839"/>
        </w:trPr>
        <w:tc>
          <w:tcPr>
            <w:tcW w:w="718" w:type="dxa"/>
            <w:tcBorders>
              <w:top w:val="nil"/>
              <w:left w:val="single" w:sz="4" w:space="0" w:color="auto"/>
              <w:bottom w:val="single" w:sz="4" w:space="0" w:color="auto"/>
              <w:right w:val="single" w:sz="4" w:space="0" w:color="auto"/>
            </w:tcBorders>
            <w:shd w:val="clear" w:color="000000" w:fill="DDD9C3"/>
            <w:vAlign w:val="center"/>
            <w:hideMark/>
          </w:tcPr>
          <w:p w14:paraId="0D2F14EA" w14:textId="77777777" w:rsidR="00BE53BD" w:rsidRPr="00C25523" w:rsidRDefault="00BE53BD" w:rsidP="004C48BA">
            <w:pPr>
              <w:rPr>
                <w:b/>
                <w:bCs/>
                <w:lang w:val="el-GR" w:eastAsia="el-GR"/>
              </w:rPr>
            </w:pPr>
            <w:r w:rsidRPr="00C25523">
              <w:rPr>
                <w:b/>
                <w:bCs/>
                <w:lang w:val="el-GR" w:eastAsia="el-GR"/>
              </w:rPr>
              <w:t>13</w:t>
            </w:r>
          </w:p>
        </w:tc>
        <w:tc>
          <w:tcPr>
            <w:tcW w:w="5235" w:type="dxa"/>
            <w:tcBorders>
              <w:top w:val="nil"/>
              <w:left w:val="nil"/>
              <w:bottom w:val="single" w:sz="4" w:space="0" w:color="auto"/>
              <w:right w:val="single" w:sz="4" w:space="0" w:color="auto"/>
            </w:tcBorders>
            <w:shd w:val="clear" w:color="000000" w:fill="DDD9C3"/>
            <w:vAlign w:val="center"/>
            <w:hideMark/>
          </w:tcPr>
          <w:p w14:paraId="62421585" w14:textId="77777777" w:rsidR="00BE53BD" w:rsidRPr="00C25523" w:rsidRDefault="00BE53BD" w:rsidP="004C48BA">
            <w:pPr>
              <w:rPr>
                <w:b/>
                <w:bCs/>
                <w:lang w:val="el-GR" w:eastAsia="el-GR"/>
              </w:rPr>
            </w:pPr>
            <w:r w:rsidRPr="00C25523">
              <w:rPr>
                <w:b/>
                <w:bCs/>
                <w:lang w:val="el-GR" w:eastAsia="el-GR"/>
              </w:rPr>
              <w:t xml:space="preserve">ΟΜΑΔΑ </w:t>
            </w:r>
            <w:r>
              <w:rPr>
                <w:b/>
                <w:bCs/>
                <w:lang w:val="el-GR" w:eastAsia="el-GR"/>
              </w:rPr>
              <w:t>Γ</w:t>
            </w:r>
            <w:r w:rsidRPr="00C25523">
              <w:rPr>
                <w:b/>
                <w:bCs/>
                <w:lang w:val="el-GR" w:eastAsia="el-GR"/>
              </w:rPr>
              <w:t>: ΚΟΥΒΕΡΤΑ ΨΥΞΗΣ - ΘΕΡΜΑΝΣΗΣ (με δωρεάν παραχώρηση συνοδού εξοπλισμού) (ΤΟΥΛΑΧΙΣΤΟΝ 10)</w:t>
            </w:r>
          </w:p>
        </w:tc>
        <w:tc>
          <w:tcPr>
            <w:tcW w:w="1434" w:type="dxa"/>
            <w:tcBorders>
              <w:top w:val="nil"/>
              <w:left w:val="nil"/>
              <w:bottom w:val="single" w:sz="4" w:space="0" w:color="auto"/>
              <w:right w:val="single" w:sz="4" w:space="0" w:color="auto"/>
            </w:tcBorders>
            <w:shd w:val="clear" w:color="000000" w:fill="DDD9C3"/>
            <w:vAlign w:val="center"/>
            <w:hideMark/>
          </w:tcPr>
          <w:p w14:paraId="1C407838" w14:textId="77777777" w:rsidR="00BE53BD" w:rsidRPr="00A674BB" w:rsidRDefault="00BE53BD" w:rsidP="004C48BA">
            <w:pPr>
              <w:rPr>
                <w:lang w:val="el-GR" w:eastAsia="el-GR"/>
              </w:rPr>
            </w:pPr>
          </w:p>
        </w:tc>
        <w:tc>
          <w:tcPr>
            <w:tcW w:w="1648" w:type="dxa"/>
            <w:tcBorders>
              <w:top w:val="nil"/>
              <w:left w:val="nil"/>
              <w:bottom w:val="single" w:sz="4" w:space="0" w:color="auto"/>
              <w:right w:val="single" w:sz="4" w:space="0" w:color="auto"/>
            </w:tcBorders>
            <w:shd w:val="clear" w:color="000000" w:fill="DDD9C3"/>
            <w:vAlign w:val="center"/>
            <w:hideMark/>
          </w:tcPr>
          <w:p w14:paraId="7050BB35"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000000" w:fill="DDD9C3"/>
            <w:vAlign w:val="center"/>
            <w:hideMark/>
          </w:tcPr>
          <w:p w14:paraId="642AC94D" w14:textId="77777777" w:rsidR="00BE53BD" w:rsidRPr="00A674BB" w:rsidRDefault="00BE53BD" w:rsidP="004C48BA">
            <w:pPr>
              <w:rPr>
                <w:lang w:val="el-GR" w:eastAsia="el-GR"/>
              </w:rPr>
            </w:pPr>
            <w:r w:rsidRPr="00A674BB">
              <w:rPr>
                <w:lang w:val="el-GR" w:eastAsia="el-GR"/>
              </w:rPr>
              <w:t> </w:t>
            </w:r>
          </w:p>
        </w:tc>
      </w:tr>
      <w:tr w:rsidR="00BE53BD" w:rsidRPr="00A674BB" w14:paraId="207958F2" w14:textId="77777777" w:rsidTr="004C48BA">
        <w:trPr>
          <w:trHeight w:val="707"/>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8881943"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283E0B03" w14:textId="77777777" w:rsidR="00BE53BD" w:rsidRPr="00A674BB" w:rsidRDefault="00BE53BD" w:rsidP="004C48BA">
            <w:pPr>
              <w:rPr>
                <w:lang w:val="el-GR" w:eastAsia="el-GR"/>
              </w:rPr>
            </w:pPr>
            <w:r w:rsidRPr="00A674BB">
              <w:rPr>
                <w:lang w:val="el-GR" w:eastAsia="el-GR"/>
              </w:rPr>
              <w:t>1. Να είναι σύγχρονης τεχνολογίας, ανθεκτικής κατασκευής, κατάλληλο για νοσοκομειακή χρήση.</w:t>
            </w:r>
          </w:p>
        </w:tc>
        <w:tc>
          <w:tcPr>
            <w:tcW w:w="1434" w:type="dxa"/>
            <w:tcBorders>
              <w:top w:val="nil"/>
              <w:left w:val="nil"/>
              <w:bottom w:val="single" w:sz="4" w:space="0" w:color="auto"/>
              <w:right w:val="single" w:sz="4" w:space="0" w:color="auto"/>
            </w:tcBorders>
            <w:shd w:val="clear" w:color="auto" w:fill="auto"/>
            <w:vAlign w:val="center"/>
            <w:hideMark/>
          </w:tcPr>
          <w:p w14:paraId="6F394C9A"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043C99F9"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23EB99D5" w14:textId="77777777" w:rsidR="00BE53BD" w:rsidRPr="00A674BB" w:rsidRDefault="00BE53BD" w:rsidP="004C48BA">
            <w:pPr>
              <w:rPr>
                <w:lang w:val="el-GR" w:eastAsia="el-GR"/>
              </w:rPr>
            </w:pPr>
            <w:r w:rsidRPr="00A674BB">
              <w:rPr>
                <w:lang w:val="el-GR" w:eastAsia="el-GR"/>
              </w:rPr>
              <w:t> </w:t>
            </w:r>
          </w:p>
        </w:tc>
      </w:tr>
      <w:tr w:rsidR="00BE53BD" w:rsidRPr="00A674BB" w14:paraId="4723B169" w14:textId="77777777" w:rsidTr="004C48BA">
        <w:trPr>
          <w:trHeight w:val="42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A560A36"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01D2B2B5" w14:textId="77777777" w:rsidR="00BE53BD" w:rsidRPr="00A674BB" w:rsidRDefault="00BE53BD" w:rsidP="004C48BA">
            <w:pPr>
              <w:rPr>
                <w:lang w:val="el-GR" w:eastAsia="el-GR"/>
              </w:rPr>
            </w:pPr>
            <w:r w:rsidRPr="00A674BB">
              <w:rPr>
                <w:lang w:val="el-GR" w:eastAsia="el-GR"/>
              </w:rPr>
              <w:t xml:space="preserve">2. Να συνοδεύονται από τροχήλατη βάση με χειρολαβή για τη μετακίνησή </w:t>
            </w:r>
            <w:r>
              <w:rPr>
                <w:lang w:val="el-GR" w:eastAsia="el-GR"/>
              </w:rPr>
              <w:t>της.</w:t>
            </w:r>
            <w:r w:rsidRPr="00A674BB">
              <w:rPr>
                <w:lang w:val="el-GR" w:eastAsia="el-GR"/>
              </w:rPr>
              <w:t xml:space="preserve">  </w:t>
            </w:r>
          </w:p>
        </w:tc>
        <w:tc>
          <w:tcPr>
            <w:tcW w:w="1434" w:type="dxa"/>
            <w:tcBorders>
              <w:top w:val="nil"/>
              <w:left w:val="nil"/>
              <w:bottom w:val="single" w:sz="4" w:space="0" w:color="auto"/>
              <w:right w:val="single" w:sz="4" w:space="0" w:color="auto"/>
            </w:tcBorders>
            <w:shd w:val="clear" w:color="auto" w:fill="auto"/>
            <w:vAlign w:val="center"/>
            <w:hideMark/>
          </w:tcPr>
          <w:p w14:paraId="0B1E6B40"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9053126"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473B406F" w14:textId="77777777" w:rsidR="00BE53BD" w:rsidRPr="00A674BB" w:rsidRDefault="00BE53BD" w:rsidP="004C48BA">
            <w:pPr>
              <w:rPr>
                <w:lang w:val="el-GR" w:eastAsia="el-GR"/>
              </w:rPr>
            </w:pPr>
            <w:r w:rsidRPr="00A674BB">
              <w:rPr>
                <w:lang w:val="el-GR" w:eastAsia="el-GR"/>
              </w:rPr>
              <w:t> </w:t>
            </w:r>
          </w:p>
        </w:tc>
      </w:tr>
      <w:tr w:rsidR="00BE53BD" w:rsidRPr="00A674BB" w14:paraId="1B3C8483" w14:textId="77777777" w:rsidTr="004C48BA">
        <w:trPr>
          <w:trHeight w:val="614"/>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3F59EB73"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77AA809A" w14:textId="77777777" w:rsidR="00BE53BD" w:rsidRPr="00A674BB" w:rsidRDefault="00BE53BD" w:rsidP="004C48BA">
            <w:pPr>
              <w:rPr>
                <w:lang w:val="el-GR" w:eastAsia="el-GR"/>
              </w:rPr>
            </w:pPr>
            <w:r w:rsidRPr="00A674BB">
              <w:rPr>
                <w:lang w:val="el-GR" w:eastAsia="el-GR"/>
              </w:rPr>
              <w:t xml:space="preserve">3. Να διαθέτει τουλάχιστον 3 επίπεδα για τη ρύθμιση της θερμοκρασίας του ασθενούς </w:t>
            </w:r>
          </w:p>
        </w:tc>
        <w:tc>
          <w:tcPr>
            <w:tcW w:w="1434" w:type="dxa"/>
            <w:tcBorders>
              <w:top w:val="nil"/>
              <w:left w:val="nil"/>
              <w:bottom w:val="single" w:sz="4" w:space="0" w:color="auto"/>
              <w:right w:val="single" w:sz="4" w:space="0" w:color="auto"/>
            </w:tcBorders>
            <w:shd w:val="clear" w:color="auto" w:fill="auto"/>
            <w:vAlign w:val="center"/>
            <w:hideMark/>
          </w:tcPr>
          <w:p w14:paraId="63148E60"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6A6F196"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6D8ED2DE" w14:textId="77777777" w:rsidR="00BE53BD" w:rsidRPr="00A674BB" w:rsidRDefault="00BE53BD" w:rsidP="004C48BA">
            <w:pPr>
              <w:rPr>
                <w:lang w:val="el-GR" w:eastAsia="el-GR"/>
              </w:rPr>
            </w:pPr>
            <w:r w:rsidRPr="00A674BB">
              <w:rPr>
                <w:lang w:val="el-GR" w:eastAsia="el-GR"/>
              </w:rPr>
              <w:t> </w:t>
            </w:r>
          </w:p>
        </w:tc>
      </w:tr>
      <w:tr w:rsidR="00BE53BD" w:rsidRPr="00A674BB" w14:paraId="6746C920" w14:textId="77777777" w:rsidTr="004C48BA">
        <w:trPr>
          <w:trHeight w:val="93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BB464C9" w14:textId="77777777" w:rsidR="00BE53BD" w:rsidRPr="00A674BB" w:rsidRDefault="00BE53BD" w:rsidP="004C48BA">
            <w:pPr>
              <w:rPr>
                <w:lang w:val="el-GR" w:eastAsia="el-GR"/>
              </w:rPr>
            </w:pPr>
            <w:r w:rsidRPr="00A674BB">
              <w:rPr>
                <w:lang w:val="el-GR" w:eastAsia="el-GR"/>
              </w:rPr>
              <w:lastRenderedPageBreak/>
              <w:t> </w:t>
            </w:r>
          </w:p>
        </w:tc>
        <w:tc>
          <w:tcPr>
            <w:tcW w:w="5235" w:type="dxa"/>
            <w:tcBorders>
              <w:top w:val="nil"/>
              <w:left w:val="nil"/>
              <w:bottom w:val="single" w:sz="4" w:space="0" w:color="auto"/>
              <w:right w:val="single" w:sz="4" w:space="0" w:color="auto"/>
            </w:tcBorders>
            <w:shd w:val="clear" w:color="auto" w:fill="auto"/>
            <w:vAlign w:val="center"/>
            <w:hideMark/>
          </w:tcPr>
          <w:p w14:paraId="528B72FF" w14:textId="77777777" w:rsidR="00BE53BD" w:rsidRPr="00A674BB" w:rsidRDefault="00BE53BD" w:rsidP="004C48BA">
            <w:pPr>
              <w:rPr>
                <w:lang w:val="el-GR" w:eastAsia="el-GR"/>
              </w:rPr>
            </w:pPr>
            <w:r w:rsidRPr="00A674BB">
              <w:rPr>
                <w:lang w:val="el-GR" w:eastAsia="el-GR"/>
              </w:rPr>
              <w:t xml:space="preserve">4. Η  συσκευή ψύξης  - θέρμανσης να διαθέτει φίλτρο για </w:t>
            </w:r>
            <w:proofErr w:type="spellStart"/>
            <w:r w:rsidRPr="00A674BB">
              <w:rPr>
                <w:lang w:val="el-GR" w:eastAsia="el-GR"/>
              </w:rPr>
              <w:t>μικροσωματίδια</w:t>
            </w:r>
            <w:proofErr w:type="spellEnd"/>
            <w:r w:rsidRPr="00A674BB">
              <w:rPr>
                <w:lang w:val="el-GR" w:eastAsia="el-GR"/>
              </w:rPr>
              <w:t xml:space="preserve"> όγκου περίπου 0,3μm για την υψηλότερη αποφυγή επιμολύνσεων του χώρου και του ίδιου του συστήματος.</w:t>
            </w:r>
          </w:p>
        </w:tc>
        <w:tc>
          <w:tcPr>
            <w:tcW w:w="1434" w:type="dxa"/>
            <w:tcBorders>
              <w:top w:val="nil"/>
              <w:left w:val="nil"/>
              <w:bottom w:val="single" w:sz="4" w:space="0" w:color="auto"/>
              <w:right w:val="single" w:sz="4" w:space="0" w:color="auto"/>
            </w:tcBorders>
            <w:shd w:val="clear" w:color="auto" w:fill="auto"/>
            <w:vAlign w:val="center"/>
            <w:hideMark/>
          </w:tcPr>
          <w:p w14:paraId="4AC783C4"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6316DBF4"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7F01131A" w14:textId="77777777" w:rsidR="00BE53BD" w:rsidRPr="00A674BB" w:rsidRDefault="00BE53BD" w:rsidP="004C48BA">
            <w:pPr>
              <w:rPr>
                <w:lang w:val="el-GR" w:eastAsia="el-GR"/>
              </w:rPr>
            </w:pPr>
            <w:r w:rsidRPr="00A674BB">
              <w:rPr>
                <w:lang w:val="el-GR" w:eastAsia="el-GR"/>
              </w:rPr>
              <w:t> </w:t>
            </w:r>
          </w:p>
        </w:tc>
      </w:tr>
      <w:tr w:rsidR="00BE53BD" w:rsidRPr="00A674BB" w14:paraId="49729D32" w14:textId="77777777" w:rsidTr="004C48BA">
        <w:trPr>
          <w:trHeight w:val="1316"/>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19EB40F"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606E5859" w14:textId="77777777" w:rsidR="00BE53BD" w:rsidRPr="00A674BB" w:rsidRDefault="00BE53BD" w:rsidP="004C48BA">
            <w:pPr>
              <w:rPr>
                <w:lang w:val="el-GR" w:eastAsia="el-GR"/>
              </w:rPr>
            </w:pPr>
            <w:r w:rsidRPr="00A674BB">
              <w:rPr>
                <w:lang w:val="el-GR" w:eastAsia="el-GR"/>
              </w:rPr>
              <w:t>5. Να αναφέρεται η προκαθορισμένη αντικατάσταση του φίλτρου, η οποία να μην είναι λιγότερο από 2000 ώρες λειτουργίας, ώστε να επιτυγχάνεται η μεγαλύτερη δυνατή διαθεσιμότητα της μονάδας.</w:t>
            </w:r>
          </w:p>
        </w:tc>
        <w:tc>
          <w:tcPr>
            <w:tcW w:w="1434" w:type="dxa"/>
            <w:tcBorders>
              <w:top w:val="nil"/>
              <w:left w:val="nil"/>
              <w:bottom w:val="single" w:sz="4" w:space="0" w:color="auto"/>
              <w:right w:val="single" w:sz="4" w:space="0" w:color="auto"/>
            </w:tcBorders>
            <w:shd w:val="clear" w:color="auto" w:fill="auto"/>
            <w:vAlign w:val="center"/>
            <w:hideMark/>
          </w:tcPr>
          <w:p w14:paraId="04403151"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DB0A1E1"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6C3F0A14" w14:textId="77777777" w:rsidR="00BE53BD" w:rsidRPr="00A674BB" w:rsidRDefault="00BE53BD" w:rsidP="004C48BA">
            <w:pPr>
              <w:rPr>
                <w:lang w:val="el-GR" w:eastAsia="el-GR"/>
              </w:rPr>
            </w:pPr>
            <w:r w:rsidRPr="00A674BB">
              <w:rPr>
                <w:lang w:val="el-GR" w:eastAsia="el-GR"/>
              </w:rPr>
              <w:t> </w:t>
            </w:r>
          </w:p>
        </w:tc>
      </w:tr>
      <w:tr w:rsidR="00BE53BD" w:rsidRPr="00A674BB" w14:paraId="27BC0A0D" w14:textId="77777777" w:rsidTr="004C48BA">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D0571C9"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64EB1810" w14:textId="77777777" w:rsidR="00BE53BD" w:rsidRPr="00A674BB" w:rsidRDefault="00BE53BD" w:rsidP="004C48BA">
            <w:pPr>
              <w:rPr>
                <w:lang w:val="el-GR" w:eastAsia="el-GR"/>
              </w:rPr>
            </w:pPr>
            <w:r w:rsidRPr="00A674BB">
              <w:rPr>
                <w:lang w:val="el-GR" w:eastAsia="el-GR"/>
              </w:rPr>
              <w:t>6. Η  συσκευή ψύξης – θέρμανσης  να διαθέτει οθόνη LCD στην οποία να απεικονίζονται ευκρινώς οι επιλεχθείσες θερμοκρασίες.</w:t>
            </w:r>
          </w:p>
        </w:tc>
        <w:tc>
          <w:tcPr>
            <w:tcW w:w="1434" w:type="dxa"/>
            <w:tcBorders>
              <w:top w:val="nil"/>
              <w:left w:val="nil"/>
              <w:bottom w:val="single" w:sz="4" w:space="0" w:color="auto"/>
              <w:right w:val="single" w:sz="4" w:space="0" w:color="auto"/>
            </w:tcBorders>
            <w:shd w:val="clear" w:color="auto" w:fill="auto"/>
            <w:vAlign w:val="center"/>
            <w:hideMark/>
          </w:tcPr>
          <w:p w14:paraId="2A071B2B"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6DAA1609"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311C5A2C" w14:textId="77777777" w:rsidR="00BE53BD" w:rsidRPr="00A674BB" w:rsidRDefault="00BE53BD" w:rsidP="004C48BA">
            <w:pPr>
              <w:rPr>
                <w:lang w:val="el-GR" w:eastAsia="el-GR"/>
              </w:rPr>
            </w:pPr>
            <w:r w:rsidRPr="00A674BB">
              <w:rPr>
                <w:lang w:val="el-GR" w:eastAsia="el-GR"/>
              </w:rPr>
              <w:t> </w:t>
            </w:r>
          </w:p>
        </w:tc>
      </w:tr>
      <w:tr w:rsidR="00BE53BD" w:rsidRPr="00437051" w14:paraId="4A5712EC" w14:textId="77777777" w:rsidTr="004C48BA">
        <w:trPr>
          <w:trHeight w:val="900"/>
        </w:trPr>
        <w:tc>
          <w:tcPr>
            <w:tcW w:w="718" w:type="dxa"/>
            <w:tcBorders>
              <w:top w:val="nil"/>
              <w:left w:val="single" w:sz="4" w:space="0" w:color="auto"/>
              <w:bottom w:val="single" w:sz="4" w:space="0" w:color="auto"/>
              <w:right w:val="single" w:sz="4" w:space="0" w:color="auto"/>
            </w:tcBorders>
            <w:shd w:val="clear" w:color="auto" w:fill="auto"/>
            <w:vAlign w:val="center"/>
          </w:tcPr>
          <w:p w14:paraId="73DA53CF"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vAlign w:val="center"/>
          </w:tcPr>
          <w:p w14:paraId="19CE2A28" w14:textId="77777777" w:rsidR="00BE53BD" w:rsidRPr="00A674BB" w:rsidRDefault="00BE53BD" w:rsidP="004C48BA">
            <w:pPr>
              <w:rPr>
                <w:lang w:val="el-GR" w:eastAsia="el-GR"/>
              </w:rPr>
            </w:pPr>
            <w:r w:rsidRPr="00437051">
              <w:rPr>
                <w:lang w:val="el-GR" w:eastAsia="el-GR"/>
              </w:rPr>
              <w:t>7. Να φέρει ανεξάρτητο θερμοστάτη, ο οποίος ν’ απενεργοποιεί  το μηχανισμό θέρμανσης ώστε να διασφαλίζει ότι ο σωλήνας και ο αέρας παραμένουν σε θερμοκρασία κάτω από 56°C (53°C ± 3°C τυπική τιμή), ως ασφαλιστική δικλείδα σε περίπτωση ανίχνευσης εξαιρετικά υψηλής θερμοκρασίας στην υποδοχή του σωλήνα θέρμανσης του συστήματος</w:t>
            </w:r>
            <w:r>
              <w:rPr>
                <w:lang w:val="el-GR" w:eastAsia="el-GR"/>
              </w:rPr>
              <w:t>.</w:t>
            </w:r>
          </w:p>
        </w:tc>
        <w:tc>
          <w:tcPr>
            <w:tcW w:w="1434" w:type="dxa"/>
            <w:tcBorders>
              <w:top w:val="nil"/>
              <w:left w:val="nil"/>
              <w:bottom w:val="single" w:sz="4" w:space="0" w:color="auto"/>
              <w:right w:val="single" w:sz="4" w:space="0" w:color="auto"/>
            </w:tcBorders>
            <w:shd w:val="clear" w:color="auto" w:fill="auto"/>
            <w:vAlign w:val="center"/>
          </w:tcPr>
          <w:p w14:paraId="1534010C" w14:textId="77777777" w:rsidR="00BE53BD" w:rsidRPr="00A674BB" w:rsidRDefault="00BE53BD" w:rsidP="004C48BA">
            <w:pPr>
              <w:rPr>
                <w:lang w:val="el-GR" w:eastAsia="el-GR"/>
              </w:rPr>
            </w:pPr>
            <w:r>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tcPr>
          <w:p w14:paraId="0718EBE6"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tcPr>
          <w:p w14:paraId="621E956B" w14:textId="77777777" w:rsidR="00BE53BD" w:rsidRPr="00A674BB" w:rsidRDefault="00BE53BD" w:rsidP="004C48BA">
            <w:pPr>
              <w:rPr>
                <w:lang w:val="el-GR" w:eastAsia="el-GR"/>
              </w:rPr>
            </w:pPr>
          </w:p>
        </w:tc>
      </w:tr>
      <w:tr w:rsidR="00BE53BD" w:rsidRPr="00A674BB" w14:paraId="305E6431" w14:textId="77777777" w:rsidTr="004C48BA">
        <w:trPr>
          <w:trHeight w:val="1406"/>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097DB48A"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3683CC94" w14:textId="77777777" w:rsidR="00BE53BD" w:rsidRPr="00A674BB" w:rsidRDefault="00BE53BD" w:rsidP="004C48BA">
            <w:pPr>
              <w:rPr>
                <w:lang w:val="el-GR" w:eastAsia="el-GR"/>
              </w:rPr>
            </w:pPr>
            <w:r w:rsidRPr="00A674BB">
              <w:rPr>
                <w:lang w:val="el-GR" w:eastAsia="el-GR"/>
              </w:rPr>
              <w:t xml:space="preserve">8. Το </w:t>
            </w:r>
            <w:proofErr w:type="spellStart"/>
            <w:r w:rsidRPr="00A674BB">
              <w:rPr>
                <w:lang w:val="el-GR" w:eastAsia="el-GR"/>
              </w:rPr>
              <w:t>ακροφύσιο</w:t>
            </w:r>
            <w:proofErr w:type="spellEnd"/>
            <w:r w:rsidRPr="00A674BB">
              <w:rPr>
                <w:lang w:val="el-GR" w:eastAsia="el-GR"/>
              </w:rPr>
              <w:t xml:space="preserve"> του αυλού της συσκευής να είναι προεκτεινόμενο και να διαθέτει συνδετήρα (</w:t>
            </w:r>
            <w:proofErr w:type="spellStart"/>
            <w:r w:rsidRPr="00A674BB">
              <w:rPr>
                <w:lang w:val="el-GR" w:eastAsia="el-GR"/>
              </w:rPr>
              <w:t>Clips</w:t>
            </w:r>
            <w:proofErr w:type="spellEnd"/>
            <w:r w:rsidRPr="00A674BB">
              <w:rPr>
                <w:lang w:val="el-GR" w:eastAsia="el-GR"/>
              </w:rPr>
              <w:t xml:space="preserve"> ασφαλείας) ώστε να εξασφαλίζεται η συνεχής σύνδεση της κουβέρτας με τη θερμαντική μονάδα, με κύριο στόχο την αποφυγή θερμικού τραυματισμού.</w:t>
            </w:r>
          </w:p>
        </w:tc>
        <w:tc>
          <w:tcPr>
            <w:tcW w:w="1434" w:type="dxa"/>
            <w:tcBorders>
              <w:top w:val="nil"/>
              <w:left w:val="nil"/>
              <w:bottom w:val="single" w:sz="4" w:space="0" w:color="auto"/>
              <w:right w:val="single" w:sz="4" w:space="0" w:color="auto"/>
            </w:tcBorders>
            <w:shd w:val="clear" w:color="auto" w:fill="auto"/>
            <w:vAlign w:val="center"/>
            <w:hideMark/>
          </w:tcPr>
          <w:p w14:paraId="794C1750"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77275830"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3B6F1AA8" w14:textId="77777777" w:rsidR="00BE53BD" w:rsidRPr="00A674BB" w:rsidRDefault="00BE53BD" w:rsidP="004C48BA">
            <w:pPr>
              <w:rPr>
                <w:lang w:val="el-GR" w:eastAsia="el-GR"/>
              </w:rPr>
            </w:pPr>
            <w:r w:rsidRPr="00A674BB">
              <w:rPr>
                <w:lang w:val="el-GR" w:eastAsia="el-GR"/>
              </w:rPr>
              <w:t> </w:t>
            </w:r>
          </w:p>
        </w:tc>
      </w:tr>
      <w:tr w:rsidR="00BE53BD" w:rsidRPr="00A674BB" w14:paraId="74BDDB8A" w14:textId="77777777" w:rsidTr="004C48BA">
        <w:trPr>
          <w:trHeight w:val="422"/>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30367861"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34B4ED24" w14:textId="77777777" w:rsidR="00BE53BD" w:rsidRPr="00C25523" w:rsidRDefault="00BE53BD" w:rsidP="004C48BA">
            <w:pPr>
              <w:rPr>
                <w:u w:val="single"/>
                <w:lang w:val="el-GR" w:eastAsia="el-GR"/>
              </w:rPr>
            </w:pPr>
            <w:r w:rsidRPr="00C25523">
              <w:rPr>
                <w:u w:val="single"/>
                <w:lang w:val="el-GR" w:eastAsia="el-GR"/>
              </w:rPr>
              <w:t>Οι συσκευές θέρμανσης-ψύξης να τηρούν τα κάτωθι:</w:t>
            </w:r>
          </w:p>
        </w:tc>
        <w:tc>
          <w:tcPr>
            <w:tcW w:w="1434" w:type="dxa"/>
            <w:tcBorders>
              <w:top w:val="nil"/>
              <w:left w:val="nil"/>
              <w:bottom w:val="single" w:sz="4" w:space="0" w:color="auto"/>
              <w:right w:val="single" w:sz="4" w:space="0" w:color="auto"/>
            </w:tcBorders>
            <w:shd w:val="clear" w:color="auto" w:fill="auto"/>
            <w:vAlign w:val="center"/>
            <w:hideMark/>
          </w:tcPr>
          <w:p w14:paraId="1BFA57FF" w14:textId="77777777" w:rsidR="00BE53BD" w:rsidRPr="00A674BB" w:rsidRDefault="00BE53BD" w:rsidP="004C48BA">
            <w:pPr>
              <w:rPr>
                <w:lang w:val="el-GR" w:eastAsia="el-GR"/>
              </w:rPr>
            </w:pPr>
          </w:p>
        </w:tc>
        <w:tc>
          <w:tcPr>
            <w:tcW w:w="1648" w:type="dxa"/>
            <w:tcBorders>
              <w:top w:val="nil"/>
              <w:left w:val="nil"/>
              <w:bottom w:val="single" w:sz="4" w:space="0" w:color="auto"/>
              <w:right w:val="single" w:sz="4" w:space="0" w:color="auto"/>
            </w:tcBorders>
            <w:shd w:val="clear" w:color="auto" w:fill="auto"/>
            <w:vAlign w:val="center"/>
            <w:hideMark/>
          </w:tcPr>
          <w:p w14:paraId="6E0E83E9"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3DE77D47" w14:textId="77777777" w:rsidR="00BE53BD" w:rsidRPr="00A674BB" w:rsidRDefault="00BE53BD" w:rsidP="004C48BA">
            <w:pPr>
              <w:rPr>
                <w:lang w:val="el-GR" w:eastAsia="el-GR"/>
              </w:rPr>
            </w:pPr>
            <w:r w:rsidRPr="00A674BB">
              <w:rPr>
                <w:lang w:val="el-GR" w:eastAsia="el-GR"/>
              </w:rPr>
              <w:t> </w:t>
            </w:r>
          </w:p>
        </w:tc>
      </w:tr>
      <w:tr w:rsidR="00BE53BD" w:rsidRPr="00A674BB" w14:paraId="2D2EC5F2" w14:textId="77777777" w:rsidTr="004C48BA">
        <w:trPr>
          <w:trHeight w:val="428"/>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329C39AA"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2E5D0467" w14:textId="77777777" w:rsidR="00BE53BD" w:rsidRPr="00A674BB" w:rsidRDefault="00BE53BD" w:rsidP="004C48BA">
            <w:pPr>
              <w:rPr>
                <w:lang w:val="el-GR" w:eastAsia="el-GR"/>
              </w:rPr>
            </w:pPr>
            <w:r w:rsidRPr="00A674BB">
              <w:rPr>
                <w:lang w:val="el-GR" w:eastAsia="el-GR"/>
              </w:rPr>
              <w:t xml:space="preserve">I. Να λειτουργεί με τάση δικτύου 220-240V, 50-60 </w:t>
            </w:r>
            <w:proofErr w:type="spellStart"/>
            <w:r w:rsidRPr="00A674BB">
              <w:rPr>
                <w:lang w:val="el-GR" w:eastAsia="el-GR"/>
              </w:rPr>
              <w:t>Hz</w:t>
            </w:r>
            <w:proofErr w:type="spellEnd"/>
            <w:r w:rsidRPr="00A674BB">
              <w:rPr>
                <w:lang w:val="el-GR" w:eastAsia="el-GR"/>
              </w:rPr>
              <w:t>.</w:t>
            </w:r>
          </w:p>
        </w:tc>
        <w:tc>
          <w:tcPr>
            <w:tcW w:w="1434" w:type="dxa"/>
            <w:tcBorders>
              <w:top w:val="nil"/>
              <w:left w:val="nil"/>
              <w:bottom w:val="single" w:sz="4" w:space="0" w:color="auto"/>
              <w:right w:val="single" w:sz="4" w:space="0" w:color="auto"/>
            </w:tcBorders>
            <w:shd w:val="clear" w:color="auto" w:fill="auto"/>
            <w:vAlign w:val="center"/>
            <w:hideMark/>
          </w:tcPr>
          <w:p w14:paraId="417EAE7F"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33F91820"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761F633B" w14:textId="77777777" w:rsidR="00BE53BD" w:rsidRPr="00A674BB" w:rsidRDefault="00BE53BD" w:rsidP="004C48BA">
            <w:pPr>
              <w:rPr>
                <w:lang w:val="el-GR" w:eastAsia="el-GR"/>
              </w:rPr>
            </w:pPr>
            <w:r w:rsidRPr="00A674BB">
              <w:rPr>
                <w:lang w:val="el-GR" w:eastAsia="el-GR"/>
              </w:rPr>
              <w:t> </w:t>
            </w:r>
          </w:p>
        </w:tc>
      </w:tr>
      <w:tr w:rsidR="00BE53BD" w:rsidRPr="00A674BB" w14:paraId="6590778E" w14:textId="77777777" w:rsidTr="004C48BA">
        <w:trPr>
          <w:trHeight w:val="120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66CA3F6"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40DB0669" w14:textId="77777777" w:rsidR="00BE53BD" w:rsidRPr="00A674BB" w:rsidRDefault="00BE53BD" w:rsidP="004C48BA">
            <w:pPr>
              <w:rPr>
                <w:lang w:val="el-GR" w:eastAsia="el-GR"/>
              </w:rPr>
            </w:pPr>
            <w:r w:rsidRPr="00A674BB">
              <w:rPr>
                <w:lang w:val="el-GR" w:eastAsia="el-GR"/>
              </w:rPr>
              <w:t xml:space="preserve">II. Ο κατασκευαστικό οίκος να διαθέτει ISO και ο προσφερόμενος εξοπλισμός να έχει CE </w:t>
            </w:r>
            <w:proofErr w:type="spellStart"/>
            <w:r w:rsidRPr="00A674BB">
              <w:rPr>
                <w:lang w:val="el-GR" w:eastAsia="el-GR"/>
              </w:rPr>
              <w:t>Mark</w:t>
            </w:r>
            <w:proofErr w:type="spellEnd"/>
            <w:r w:rsidRPr="00A674BB">
              <w:rPr>
                <w:lang w:val="el-GR" w:eastAsia="el-GR"/>
              </w:rPr>
              <w:t xml:space="preserve"> και να συμμορφώνεται με τις απαιτήσεις του πρότυπου ICE-60601.</w:t>
            </w:r>
          </w:p>
        </w:tc>
        <w:tc>
          <w:tcPr>
            <w:tcW w:w="1434" w:type="dxa"/>
            <w:tcBorders>
              <w:top w:val="nil"/>
              <w:left w:val="nil"/>
              <w:bottom w:val="single" w:sz="4" w:space="0" w:color="auto"/>
              <w:right w:val="single" w:sz="4" w:space="0" w:color="auto"/>
            </w:tcBorders>
            <w:shd w:val="clear" w:color="auto" w:fill="auto"/>
            <w:vAlign w:val="center"/>
            <w:hideMark/>
          </w:tcPr>
          <w:p w14:paraId="2D91AF4E"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48FF0FEA"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7C124FE8" w14:textId="77777777" w:rsidR="00BE53BD" w:rsidRPr="00A674BB" w:rsidRDefault="00BE53BD" w:rsidP="004C48BA">
            <w:pPr>
              <w:rPr>
                <w:lang w:val="el-GR" w:eastAsia="el-GR"/>
              </w:rPr>
            </w:pPr>
            <w:r w:rsidRPr="00A674BB">
              <w:rPr>
                <w:lang w:val="el-GR" w:eastAsia="el-GR"/>
              </w:rPr>
              <w:t> </w:t>
            </w:r>
          </w:p>
        </w:tc>
      </w:tr>
      <w:tr w:rsidR="00BE53BD" w:rsidRPr="00A674BB" w14:paraId="5D2293BB" w14:textId="77777777" w:rsidTr="004C48BA">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2478196"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3C435320" w14:textId="77777777" w:rsidR="00BE53BD" w:rsidRPr="00A674BB" w:rsidRDefault="00BE53BD" w:rsidP="004C48BA">
            <w:pPr>
              <w:rPr>
                <w:lang w:val="el-GR" w:eastAsia="el-GR"/>
              </w:rPr>
            </w:pPr>
            <w:r w:rsidRPr="00A674BB">
              <w:rPr>
                <w:lang w:val="el-GR" w:eastAsia="el-GR"/>
              </w:rPr>
              <w:t>III. Ο προμηθευτής να διαθέτει πιστοποιημένους από τον κατασκευαστικό οίκο τεχνικούς για τον προσφερόμενο εξοπλισμό.</w:t>
            </w:r>
          </w:p>
        </w:tc>
        <w:tc>
          <w:tcPr>
            <w:tcW w:w="1434" w:type="dxa"/>
            <w:tcBorders>
              <w:top w:val="nil"/>
              <w:left w:val="nil"/>
              <w:bottom w:val="single" w:sz="4" w:space="0" w:color="auto"/>
              <w:right w:val="single" w:sz="4" w:space="0" w:color="auto"/>
            </w:tcBorders>
            <w:shd w:val="clear" w:color="auto" w:fill="auto"/>
            <w:vAlign w:val="center"/>
            <w:hideMark/>
          </w:tcPr>
          <w:p w14:paraId="7DD8C15F"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7F7F560A"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5314B9A3" w14:textId="77777777" w:rsidR="00BE53BD" w:rsidRPr="00A674BB" w:rsidRDefault="00BE53BD" w:rsidP="004C48BA">
            <w:pPr>
              <w:rPr>
                <w:lang w:val="el-GR" w:eastAsia="el-GR"/>
              </w:rPr>
            </w:pPr>
            <w:r w:rsidRPr="00A674BB">
              <w:rPr>
                <w:lang w:val="el-GR" w:eastAsia="el-GR"/>
              </w:rPr>
              <w:t> </w:t>
            </w:r>
          </w:p>
        </w:tc>
      </w:tr>
      <w:tr w:rsidR="00BE53BD" w:rsidRPr="00A674BB" w14:paraId="51DFB66C" w14:textId="77777777" w:rsidTr="004C48BA">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128A4DE5"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5EDAFF50" w14:textId="77777777" w:rsidR="00BE53BD" w:rsidRPr="00A674BB" w:rsidRDefault="00BE53BD" w:rsidP="004C48BA">
            <w:pPr>
              <w:rPr>
                <w:lang w:val="el-GR" w:eastAsia="el-GR"/>
              </w:rPr>
            </w:pPr>
            <w:r w:rsidRPr="00A674BB">
              <w:rPr>
                <w:lang w:val="el-GR" w:eastAsia="el-GR"/>
              </w:rPr>
              <w:t xml:space="preserve">IV. Ο προμηθευτής να διαθέτει τα αντίστοιχα ISO για εμπορία, διακίνηση και υποστήριξη </w:t>
            </w:r>
            <w:proofErr w:type="spellStart"/>
            <w:r w:rsidRPr="00A674BB">
              <w:rPr>
                <w:lang w:val="el-GR" w:eastAsia="el-GR"/>
              </w:rPr>
              <w:t>ιατροτεχνολογικού</w:t>
            </w:r>
            <w:proofErr w:type="spellEnd"/>
            <w:r w:rsidRPr="00A674BB">
              <w:rPr>
                <w:lang w:val="el-GR" w:eastAsia="el-GR"/>
              </w:rPr>
              <w:t xml:space="preserve"> εξοπλισμού.</w:t>
            </w:r>
          </w:p>
        </w:tc>
        <w:tc>
          <w:tcPr>
            <w:tcW w:w="1434" w:type="dxa"/>
            <w:tcBorders>
              <w:top w:val="nil"/>
              <w:left w:val="nil"/>
              <w:bottom w:val="single" w:sz="4" w:space="0" w:color="auto"/>
              <w:right w:val="single" w:sz="4" w:space="0" w:color="auto"/>
            </w:tcBorders>
            <w:shd w:val="clear" w:color="auto" w:fill="auto"/>
            <w:vAlign w:val="center"/>
            <w:hideMark/>
          </w:tcPr>
          <w:p w14:paraId="128197F3"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10AF10BC"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2721AC67" w14:textId="77777777" w:rsidR="00BE53BD" w:rsidRPr="00A674BB" w:rsidRDefault="00BE53BD" w:rsidP="004C48BA">
            <w:pPr>
              <w:rPr>
                <w:lang w:val="el-GR" w:eastAsia="el-GR"/>
              </w:rPr>
            </w:pPr>
            <w:r w:rsidRPr="00A674BB">
              <w:rPr>
                <w:lang w:val="el-GR" w:eastAsia="el-GR"/>
              </w:rPr>
              <w:t> </w:t>
            </w:r>
          </w:p>
        </w:tc>
      </w:tr>
      <w:tr w:rsidR="00BE53BD" w:rsidRPr="00A674BB" w14:paraId="38BD20E4" w14:textId="77777777" w:rsidTr="004C48BA">
        <w:trPr>
          <w:trHeight w:val="1024"/>
        </w:trPr>
        <w:tc>
          <w:tcPr>
            <w:tcW w:w="718" w:type="dxa"/>
            <w:tcBorders>
              <w:top w:val="nil"/>
              <w:left w:val="single" w:sz="4" w:space="0" w:color="auto"/>
              <w:bottom w:val="single" w:sz="4" w:space="0" w:color="auto"/>
              <w:right w:val="single" w:sz="4" w:space="0" w:color="auto"/>
            </w:tcBorders>
            <w:shd w:val="clear" w:color="auto" w:fill="DDD9C3"/>
            <w:vAlign w:val="center"/>
            <w:hideMark/>
          </w:tcPr>
          <w:p w14:paraId="0E662042" w14:textId="77777777" w:rsidR="00BE53BD" w:rsidRPr="00C25523" w:rsidRDefault="00BE53BD" w:rsidP="004C48BA">
            <w:pPr>
              <w:rPr>
                <w:b/>
                <w:bCs/>
                <w:lang w:val="el-GR" w:eastAsia="el-GR"/>
              </w:rPr>
            </w:pPr>
            <w:r w:rsidRPr="00A674BB">
              <w:rPr>
                <w:lang w:val="el-GR" w:eastAsia="el-GR"/>
              </w:rPr>
              <w:t> </w:t>
            </w:r>
            <w:r w:rsidRPr="00C25523">
              <w:rPr>
                <w:b/>
                <w:bCs/>
                <w:lang w:val="el-GR" w:eastAsia="el-GR"/>
              </w:rPr>
              <w:t>13.1</w:t>
            </w:r>
          </w:p>
        </w:tc>
        <w:tc>
          <w:tcPr>
            <w:tcW w:w="5235" w:type="dxa"/>
            <w:tcBorders>
              <w:top w:val="nil"/>
              <w:left w:val="nil"/>
              <w:bottom w:val="single" w:sz="4" w:space="0" w:color="auto"/>
              <w:right w:val="single" w:sz="4" w:space="0" w:color="auto"/>
            </w:tcBorders>
            <w:shd w:val="clear" w:color="auto" w:fill="DDD9C3"/>
            <w:vAlign w:val="center"/>
            <w:hideMark/>
          </w:tcPr>
          <w:p w14:paraId="7EF04157" w14:textId="77777777" w:rsidR="00BE53BD" w:rsidRPr="00A674BB" w:rsidRDefault="00BE53BD" w:rsidP="004C48BA">
            <w:pPr>
              <w:rPr>
                <w:lang w:val="el-GR" w:eastAsia="el-GR"/>
              </w:rPr>
            </w:pPr>
            <w:r w:rsidRPr="00A674BB">
              <w:rPr>
                <w:lang w:val="el-GR" w:eastAsia="el-GR"/>
              </w:rPr>
              <w:t xml:space="preserve">Η θερμαντική μονάδα, να δύναται να χρησιμοποιηθεί με </w:t>
            </w:r>
            <w:r w:rsidRPr="00A674BB">
              <w:rPr>
                <w:b/>
                <w:bCs/>
                <w:lang w:val="el-GR" w:eastAsia="el-GR"/>
              </w:rPr>
              <w:t>κουβέρτες ψύξης- θέρμανση</w:t>
            </w:r>
            <w:r w:rsidRPr="00671EC4">
              <w:rPr>
                <w:b/>
                <w:bCs/>
                <w:lang w:val="el-GR" w:eastAsia="el-GR"/>
              </w:rPr>
              <w:t xml:space="preserve"> ολόσωμες</w:t>
            </w:r>
            <w:r w:rsidRPr="00A674BB">
              <w:rPr>
                <w:lang w:val="el-GR" w:eastAsia="el-GR"/>
              </w:rPr>
              <w:t xml:space="preserve"> οι οποίες να καλύπτουν τα κάτωθι ποιοτικά χαρακτηριστικά:</w:t>
            </w:r>
          </w:p>
        </w:tc>
        <w:tc>
          <w:tcPr>
            <w:tcW w:w="1434" w:type="dxa"/>
            <w:tcBorders>
              <w:top w:val="nil"/>
              <w:left w:val="nil"/>
              <w:bottom w:val="single" w:sz="4" w:space="0" w:color="auto"/>
              <w:right w:val="single" w:sz="4" w:space="0" w:color="auto"/>
            </w:tcBorders>
            <w:shd w:val="clear" w:color="auto" w:fill="DDD9C3"/>
            <w:vAlign w:val="center"/>
            <w:hideMark/>
          </w:tcPr>
          <w:p w14:paraId="62079DBD" w14:textId="77777777" w:rsidR="00BE53BD" w:rsidRPr="00A674BB" w:rsidRDefault="00BE53BD" w:rsidP="004C48BA">
            <w:pPr>
              <w:rPr>
                <w:lang w:val="el-GR" w:eastAsia="el-GR"/>
              </w:rPr>
            </w:pPr>
            <w:r w:rsidRPr="00A674BB">
              <w:rPr>
                <w:lang w:val="el-GR" w:eastAsia="el-GR"/>
              </w:rPr>
              <w:t> </w:t>
            </w:r>
          </w:p>
        </w:tc>
        <w:tc>
          <w:tcPr>
            <w:tcW w:w="1648" w:type="dxa"/>
            <w:tcBorders>
              <w:top w:val="nil"/>
              <w:left w:val="nil"/>
              <w:bottom w:val="single" w:sz="4" w:space="0" w:color="auto"/>
              <w:right w:val="single" w:sz="4" w:space="0" w:color="auto"/>
            </w:tcBorders>
            <w:shd w:val="clear" w:color="auto" w:fill="DDD9C3"/>
            <w:vAlign w:val="center"/>
            <w:hideMark/>
          </w:tcPr>
          <w:p w14:paraId="593B54AB"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DDD9C3"/>
            <w:vAlign w:val="center"/>
            <w:hideMark/>
          </w:tcPr>
          <w:p w14:paraId="542C0B5F" w14:textId="77777777" w:rsidR="00BE53BD" w:rsidRPr="00A674BB" w:rsidRDefault="00BE53BD" w:rsidP="004C48BA">
            <w:pPr>
              <w:rPr>
                <w:lang w:val="el-GR" w:eastAsia="el-GR"/>
              </w:rPr>
            </w:pPr>
            <w:r w:rsidRPr="00A674BB">
              <w:rPr>
                <w:lang w:val="el-GR" w:eastAsia="el-GR"/>
              </w:rPr>
              <w:t> </w:t>
            </w:r>
          </w:p>
        </w:tc>
      </w:tr>
      <w:tr w:rsidR="00BE53BD" w:rsidRPr="00A674BB" w14:paraId="339E61C7" w14:textId="77777777" w:rsidTr="004C48BA">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AA39B73"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018F75B4" w14:textId="77777777" w:rsidR="00BE53BD" w:rsidRPr="00A674BB" w:rsidRDefault="00BE53BD" w:rsidP="004C48BA">
            <w:pPr>
              <w:rPr>
                <w:lang w:val="el-GR" w:eastAsia="el-GR"/>
              </w:rPr>
            </w:pPr>
            <w:r w:rsidRPr="00A674BB">
              <w:rPr>
                <w:lang w:val="el-GR" w:eastAsia="el-GR"/>
              </w:rPr>
              <w:t xml:space="preserve">1. Να είναι </w:t>
            </w:r>
            <w:proofErr w:type="spellStart"/>
            <w:r w:rsidRPr="00A674BB">
              <w:rPr>
                <w:lang w:val="el-GR" w:eastAsia="el-GR"/>
              </w:rPr>
              <w:t>latex</w:t>
            </w:r>
            <w:proofErr w:type="spellEnd"/>
            <w:r w:rsidRPr="00A674BB">
              <w:rPr>
                <w:lang w:val="el-GR" w:eastAsia="el-GR"/>
              </w:rPr>
              <w:t xml:space="preserve"> </w:t>
            </w:r>
            <w:proofErr w:type="spellStart"/>
            <w:r w:rsidRPr="00A674BB">
              <w:rPr>
                <w:lang w:val="el-GR" w:eastAsia="el-GR"/>
              </w:rPr>
              <w:t>free</w:t>
            </w:r>
            <w:proofErr w:type="spellEnd"/>
            <w:r w:rsidRPr="00A674BB">
              <w:rPr>
                <w:lang w:val="el-GR" w:eastAsia="el-GR"/>
              </w:rPr>
              <w:t>, μιας χρήσης και κατάλληλες για εφαρμογή σε ενήλικες και  παιδιά.</w:t>
            </w:r>
          </w:p>
        </w:tc>
        <w:tc>
          <w:tcPr>
            <w:tcW w:w="1434" w:type="dxa"/>
            <w:tcBorders>
              <w:top w:val="nil"/>
              <w:left w:val="nil"/>
              <w:bottom w:val="single" w:sz="4" w:space="0" w:color="auto"/>
              <w:right w:val="single" w:sz="4" w:space="0" w:color="auto"/>
            </w:tcBorders>
            <w:shd w:val="clear" w:color="auto" w:fill="auto"/>
            <w:vAlign w:val="center"/>
            <w:hideMark/>
          </w:tcPr>
          <w:p w14:paraId="77A33595"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4B4B8200"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2AC71C88" w14:textId="77777777" w:rsidR="00BE53BD" w:rsidRPr="00A674BB" w:rsidRDefault="00BE53BD" w:rsidP="004C48BA">
            <w:pPr>
              <w:rPr>
                <w:lang w:val="el-GR" w:eastAsia="el-GR"/>
              </w:rPr>
            </w:pPr>
            <w:r w:rsidRPr="00A674BB">
              <w:rPr>
                <w:lang w:val="el-GR" w:eastAsia="el-GR"/>
              </w:rPr>
              <w:t> </w:t>
            </w:r>
          </w:p>
        </w:tc>
      </w:tr>
      <w:tr w:rsidR="00BE53BD" w:rsidRPr="00A674BB" w14:paraId="28FE8220" w14:textId="77777777" w:rsidTr="004C48BA">
        <w:trPr>
          <w:trHeight w:val="612"/>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5E19D6FF"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2059EE53" w14:textId="77777777" w:rsidR="00BE53BD" w:rsidRPr="00A674BB" w:rsidRDefault="00BE53BD" w:rsidP="004C48BA">
            <w:pPr>
              <w:rPr>
                <w:lang w:val="el-GR" w:eastAsia="el-GR"/>
              </w:rPr>
            </w:pPr>
            <w:r w:rsidRPr="00A674BB">
              <w:rPr>
                <w:lang w:val="el-GR" w:eastAsia="el-GR"/>
              </w:rPr>
              <w:t xml:space="preserve">2. Οι διαστάσεις των κουβερτών να είναι κατάλληλες ώστε να εξασφαλίζουν τη </w:t>
            </w:r>
            <w:proofErr w:type="spellStart"/>
            <w:r w:rsidRPr="00A674BB">
              <w:rPr>
                <w:lang w:val="el-GR" w:eastAsia="el-GR"/>
              </w:rPr>
              <w:t>νορμοθερμία</w:t>
            </w:r>
            <w:proofErr w:type="spellEnd"/>
            <w:r w:rsidRPr="00A674BB">
              <w:rPr>
                <w:lang w:val="el-GR" w:eastAsia="el-GR"/>
              </w:rPr>
              <w:t xml:space="preserve"> σε ενήλικες.</w:t>
            </w:r>
          </w:p>
        </w:tc>
        <w:tc>
          <w:tcPr>
            <w:tcW w:w="1434" w:type="dxa"/>
            <w:tcBorders>
              <w:top w:val="nil"/>
              <w:left w:val="nil"/>
              <w:bottom w:val="single" w:sz="4" w:space="0" w:color="auto"/>
              <w:right w:val="single" w:sz="4" w:space="0" w:color="auto"/>
            </w:tcBorders>
            <w:shd w:val="clear" w:color="auto" w:fill="auto"/>
            <w:vAlign w:val="center"/>
            <w:hideMark/>
          </w:tcPr>
          <w:p w14:paraId="35189908"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0BB38833"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017CBA2A" w14:textId="77777777" w:rsidR="00BE53BD" w:rsidRPr="00A674BB" w:rsidRDefault="00BE53BD" w:rsidP="004C48BA">
            <w:pPr>
              <w:rPr>
                <w:lang w:val="el-GR" w:eastAsia="el-GR"/>
              </w:rPr>
            </w:pPr>
            <w:r w:rsidRPr="00A674BB">
              <w:rPr>
                <w:lang w:val="el-GR" w:eastAsia="el-GR"/>
              </w:rPr>
              <w:t> </w:t>
            </w:r>
          </w:p>
        </w:tc>
      </w:tr>
      <w:tr w:rsidR="00BE53BD" w:rsidRPr="00A674BB" w14:paraId="7AF08786"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6D2C730"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1F305F4F" w14:textId="77777777" w:rsidR="00BE53BD" w:rsidRPr="00A674BB" w:rsidRDefault="00BE53BD" w:rsidP="004C48BA">
            <w:pPr>
              <w:rPr>
                <w:lang w:val="el-GR" w:eastAsia="el-GR"/>
              </w:rPr>
            </w:pPr>
            <w:r w:rsidRPr="00A674BB">
              <w:rPr>
                <w:lang w:val="el-GR" w:eastAsia="el-GR"/>
              </w:rPr>
              <w:t>3.  Ο τύπος των κουβερτών να είναι ολόσωμες.</w:t>
            </w:r>
          </w:p>
        </w:tc>
        <w:tc>
          <w:tcPr>
            <w:tcW w:w="1434" w:type="dxa"/>
            <w:tcBorders>
              <w:top w:val="nil"/>
              <w:left w:val="nil"/>
              <w:bottom w:val="single" w:sz="4" w:space="0" w:color="auto"/>
              <w:right w:val="single" w:sz="4" w:space="0" w:color="auto"/>
            </w:tcBorders>
            <w:shd w:val="clear" w:color="auto" w:fill="auto"/>
            <w:vAlign w:val="center"/>
            <w:hideMark/>
          </w:tcPr>
          <w:p w14:paraId="1DC513D9"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C971D83"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3C53EE7A" w14:textId="77777777" w:rsidR="00BE53BD" w:rsidRPr="00A674BB" w:rsidRDefault="00BE53BD" w:rsidP="004C48BA">
            <w:pPr>
              <w:rPr>
                <w:lang w:val="el-GR" w:eastAsia="el-GR"/>
              </w:rPr>
            </w:pPr>
            <w:r w:rsidRPr="00A674BB">
              <w:rPr>
                <w:lang w:val="el-GR" w:eastAsia="el-GR"/>
              </w:rPr>
              <w:t> </w:t>
            </w:r>
          </w:p>
        </w:tc>
      </w:tr>
      <w:tr w:rsidR="00BE53BD" w:rsidRPr="00A674BB" w14:paraId="298DE23D"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88C0B46" w14:textId="77777777" w:rsidR="00BE53BD" w:rsidRPr="00A674BB" w:rsidRDefault="00BE53BD" w:rsidP="004C48BA">
            <w:pPr>
              <w:rPr>
                <w:lang w:val="el-GR" w:eastAsia="el-GR"/>
              </w:rPr>
            </w:pPr>
            <w:r w:rsidRPr="00A674BB">
              <w:rPr>
                <w:lang w:val="el-GR" w:eastAsia="el-GR"/>
              </w:rPr>
              <w:lastRenderedPageBreak/>
              <w:t> </w:t>
            </w:r>
          </w:p>
        </w:tc>
        <w:tc>
          <w:tcPr>
            <w:tcW w:w="5235" w:type="dxa"/>
            <w:tcBorders>
              <w:top w:val="nil"/>
              <w:left w:val="nil"/>
              <w:bottom w:val="single" w:sz="4" w:space="0" w:color="auto"/>
              <w:right w:val="single" w:sz="4" w:space="0" w:color="auto"/>
            </w:tcBorders>
            <w:shd w:val="clear" w:color="auto" w:fill="auto"/>
            <w:vAlign w:val="center"/>
            <w:hideMark/>
          </w:tcPr>
          <w:p w14:paraId="2F997657" w14:textId="77777777" w:rsidR="00BE53BD" w:rsidRPr="00A674BB" w:rsidRDefault="00BE53BD" w:rsidP="004C48BA">
            <w:pPr>
              <w:rPr>
                <w:lang w:val="el-GR" w:eastAsia="el-GR"/>
              </w:rPr>
            </w:pPr>
            <w:r w:rsidRPr="00A674BB">
              <w:rPr>
                <w:lang w:val="el-GR" w:eastAsia="el-GR"/>
              </w:rPr>
              <w:t xml:space="preserve">4. Να είναι </w:t>
            </w:r>
            <w:proofErr w:type="spellStart"/>
            <w:r w:rsidRPr="00A674BB">
              <w:rPr>
                <w:lang w:val="el-GR" w:eastAsia="el-GR"/>
              </w:rPr>
              <w:t>ακτινοδιαπερατές</w:t>
            </w:r>
            <w:proofErr w:type="spellEnd"/>
            <w:r w:rsidRPr="00A674BB">
              <w:rPr>
                <w:lang w:val="el-GR" w:eastAsia="el-GR"/>
              </w:rPr>
              <w:t>.</w:t>
            </w:r>
          </w:p>
        </w:tc>
        <w:tc>
          <w:tcPr>
            <w:tcW w:w="1434" w:type="dxa"/>
            <w:tcBorders>
              <w:top w:val="nil"/>
              <w:left w:val="nil"/>
              <w:bottom w:val="single" w:sz="4" w:space="0" w:color="auto"/>
              <w:right w:val="single" w:sz="4" w:space="0" w:color="auto"/>
            </w:tcBorders>
            <w:shd w:val="clear" w:color="auto" w:fill="auto"/>
            <w:vAlign w:val="center"/>
            <w:hideMark/>
          </w:tcPr>
          <w:p w14:paraId="2D5DAF77"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7E21231F"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584D539F" w14:textId="77777777" w:rsidR="00BE53BD" w:rsidRPr="00A674BB" w:rsidRDefault="00BE53BD" w:rsidP="004C48BA">
            <w:pPr>
              <w:rPr>
                <w:lang w:val="el-GR" w:eastAsia="el-GR"/>
              </w:rPr>
            </w:pPr>
            <w:r w:rsidRPr="00A674BB">
              <w:rPr>
                <w:lang w:val="el-GR" w:eastAsia="el-GR"/>
              </w:rPr>
              <w:t> </w:t>
            </w:r>
          </w:p>
        </w:tc>
      </w:tr>
      <w:tr w:rsidR="00BE53BD" w:rsidRPr="00A674BB" w14:paraId="242C8766" w14:textId="77777777" w:rsidTr="004C48BA">
        <w:trPr>
          <w:trHeight w:val="120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32D1214"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331B73E4" w14:textId="77777777" w:rsidR="00BE53BD" w:rsidRPr="00A674BB" w:rsidRDefault="00BE53BD" w:rsidP="004C48BA">
            <w:pPr>
              <w:rPr>
                <w:lang w:val="el-GR" w:eastAsia="el-GR"/>
              </w:rPr>
            </w:pPr>
            <w:r w:rsidRPr="00A674BB">
              <w:rPr>
                <w:lang w:val="el-GR" w:eastAsia="el-GR"/>
              </w:rPr>
              <w:t>5. Να είναι κατασκευασμένες από κατάλληλο υλικό και με τέτοιο τρόπο ώστε να τους προσδίδουν ανθεκτικότητα σε τυχόν τρυπήματα  ή σκισίματα και να είναι ανθεκτικές σε υγρά.</w:t>
            </w:r>
          </w:p>
        </w:tc>
        <w:tc>
          <w:tcPr>
            <w:tcW w:w="1434" w:type="dxa"/>
            <w:tcBorders>
              <w:top w:val="nil"/>
              <w:left w:val="nil"/>
              <w:bottom w:val="single" w:sz="4" w:space="0" w:color="auto"/>
              <w:right w:val="single" w:sz="4" w:space="0" w:color="auto"/>
            </w:tcBorders>
            <w:shd w:val="clear" w:color="auto" w:fill="auto"/>
            <w:vAlign w:val="center"/>
            <w:hideMark/>
          </w:tcPr>
          <w:p w14:paraId="3F39B783"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441F395"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112A708D" w14:textId="77777777" w:rsidR="00BE53BD" w:rsidRPr="00A674BB" w:rsidRDefault="00BE53BD" w:rsidP="004C48BA">
            <w:pPr>
              <w:rPr>
                <w:lang w:val="el-GR" w:eastAsia="el-GR"/>
              </w:rPr>
            </w:pPr>
            <w:r w:rsidRPr="00A674BB">
              <w:rPr>
                <w:lang w:val="el-GR" w:eastAsia="el-GR"/>
              </w:rPr>
              <w:t> </w:t>
            </w:r>
          </w:p>
        </w:tc>
      </w:tr>
      <w:tr w:rsidR="00BE53BD" w:rsidRPr="00A674BB" w14:paraId="43E77349" w14:textId="77777777" w:rsidTr="004C48BA">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5B53140B"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1D34C87C" w14:textId="77777777" w:rsidR="00BE53BD" w:rsidRPr="00A674BB" w:rsidRDefault="00BE53BD" w:rsidP="004C48BA">
            <w:pPr>
              <w:rPr>
                <w:lang w:val="el-GR" w:eastAsia="el-GR"/>
              </w:rPr>
            </w:pPr>
            <w:r w:rsidRPr="00A674BB">
              <w:rPr>
                <w:lang w:val="el-GR" w:eastAsia="el-GR"/>
              </w:rPr>
              <w:t>6.  Η μετάδοση της θερμότητας να γίνεται με τη χρήση εξαναγκασμένου θερμού αέρα και όχι δια της επαφής  για την αποφυγή εγκαυμάτων.</w:t>
            </w:r>
          </w:p>
        </w:tc>
        <w:tc>
          <w:tcPr>
            <w:tcW w:w="1434" w:type="dxa"/>
            <w:tcBorders>
              <w:top w:val="nil"/>
              <w:left w:val="nil"/>
              <w:bottom w:val="single" w:sz="4" w:space="0" w:color="auto"/>
              <w:right w:val="single" w:sz="4" w:space="0" w:color="auto"/>
            </w:tcBorders>
            <w:shd w:val="clear" w:color="auto" w:fill="auto"/>
            <w:vAlign w:val="center"/>
            <w:hideMark/>
          </w:tcPr>
          <w:p w14:paraId="0CFBF266"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388EF31F"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5F11AB5A" w14:textId="77777777" w:rsidR="00BE53BD" w:rsidRPr="00A674BB" w:rsidRDefault="00BE53BD" w:rsidP="004C48BA">
            <w:pPr>
              <w:rPr>
                <w:lang w:val="el-GR" w:eastAsia="el-GR"/>
              </w:rPr>
            </w:pPr>
            <w:r w:rsidRPr="00A674BB">
              <w:rPr>
                <w:lang w:val="el-GR" w:eastAsia="el-GR"/>
              </w:rPr>
              <w:t> </w:t>
            </w:r>
          </w:p>
        </w:tc>
      </w:tr>
      <w:tr w:rsidR="00BE53BD" w:rsidRPr="00A674BB" w14:paraId="093821C7" w14:textId="77777777" w:rsidTr="004C48BA">
        <w:trPr>
          <w:trHeight w:val="222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13E9E53"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7A4C91B8" w14:textId="77777777" w:rsidR="00BE53BD" w:rsidRPr="00A674BB" w:rsidRDefault="00BE53BD" w:rsidP="004C48BA">
            <w:pPr>
              <w:rPr>
                <w:lang w:val="el-GR" w:eastAsia="el-GR"/>
              </w:rPr>
            </w:pPr>
            <w:r w:rsidRPr="00A674BB">
              <w:rPr>
                <w:lang w:val="el-GR" w:eastAsia="el-GR"/>
              </w:rPr>
              <w:t xml:space="preserve">7.  Η εξωτερική τους </w:t>
            </w:r>
            <w:proofErr w:type="spellStart"/>
            <w:r w:rsidRPr="00A674BB">
              <w:rPr>
                <w:lang w:val="el-GR" w:eastAsia="el-GR"/>
              </w:rPr>
              <w:t>επιστρωμάτωση</w:t>
            </w:r>
            <w:proofErr w:type="spellEnd"/>
            <w:r w:rsidRPr="00A674BB">
              <w:rPr>
                <w:lang w:val="el-GR" w:eastAsia="el-GR"/>
              </w:rPr>
              <w:t xml:space="preserve"> να είναι από μη υφασμένο υλικό με σκοπό την προστασία του σώματος του ασθενούς από τυχόν επαφή του δέρματος με πλαστικά αντικείμενα. Η διάχυση του θερμού αέρα να πραγματοποιείται  με τέτοιο τρόπο ώστε να επιτυγχάνεται η άμεση, ισομερή και ομοιόμορφη μετάδοση της θερμότητας σε όλη την επιφάνεια του ασθενούς.</w:t>
            </w:r>
          </w:p>
        </w:tc>
        <w:tc>
          <w:tcPr>
            <w:tcW w:w="1434" w:type="dxa"/>
            <w:tcBorders>
              <w:top w:val="nil"/>
              <w:left w:val="nil"/>
              <w:bottom w:val="single" w:sz="4" w:space="0" w:color="auto"/>
              <w:right w:val="single" w:sz="4" w:space="0" w:color="auto"/>
            </w:tcBorders>
            <w:shd w:val="clear" w:color="auto" w:fill="auto"/>
            <w:vAlign w:val="center"/>
            <w:hideMark/>
          </w:tcPr>
          <w:p w14:paraId="667F2931"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375C25A0"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651C4962" w14:textId="77777777" w:rsidR="00BE53BD" w:rsidRPr="00A674BB" w:rsidRDefault="00BE53BD" w:rsidP="004C48BA">
            <w:pPr>
              <w:rPr>
                <w:lang w:val="el-GR" w:eastAsia="el-GR"/>
              </w:rPr>
            </w:pPr>
            <w:r w:rsidRPr="00A674BB">
              <w:rPr>
                <w:lang w:val="el-GR" w:eastAsia="el-GR"/>
              </w:rPr>
              <w:t> </w:t>
            </w:r>
          </w:p>
        </w:tc>
      </w:tr>
      <w:tr w:rsidR="00BE53BD" w:rsidRPr="00957433" w14:paraId="35A6E922" w14:textId="77777777" w:rsidTr="004C48BA">
        <w:trPr>
          <w:trHeight w:val="983"/>
        </w:trPr>
        <w:tc>
          <w:tcPr>
            <w:tcW w:w="718" w:type="dxa"/>
            <w:tcBorders>
              <w:top w:val="nil"/>
              <w:left w:val="single" w:sz="4" w:space="0" w:color="auto"/>
              <w:bottom w:val="single" w:sz="4" w:space="0" w:color="auto"/>
              <w:right w:val="single" w:sz="4" w:space="0" w:color="auto"/>
            </w:tcBorders>
            <w:shd w:val="clear" w:color="auto" w:fill="DDD9C3"/>
          </w:tcPr>
          <w:p w14:paraId="4974755B" w14:textId="77777777" w:rsidR="00BE53BD" w:rsidRPr="00C25523" w:rsidRDefault="00BE53BD" w:rsidP="004C48BA">
            <w:pPr>
              <w:rPr>
                <w:b/>
                <w:bCs/>
                <w:lang w:val="el-GR" w:eastAsia="el-GR"/>
              </w:rPr>
            </w:pPr>
            <w:r w:rsidRPr="00C25523">
              <w:rPr>
                <w:b/>
                <w:bCs/>
              </w:rPr>
              <w:t xml:space="preserve"> 13</w:t>
            </w:r>
            <w:r w:rsidRPr="00C25523">
              <w:rPr>
                <w:b/>
                <w:bCs/>
                <w:lang w:val="el-GR"/>
              </w:rPr>
              <w:t>.2</w:t>
            </w:r>
          </w:p>
        </w:tc>
        <w:tc>
          <w:tcPr>
            <w:tcW w:w="5235" w:type="dxa"/>
            <w:tcBorders>
              <w:top w:val="nil"/>
              <w:left w:val="nil"/>
              <w:bottom w:val="single" w:sz="4" w:space="0" w:color="auto"/>
              <w:right w:val="single" w:sz="4" w:space="0" w:color="auto"/>
            </w:tcBorders>
            <w:shd w:val="clear" w:color="auto" w:fill="DDD9C3"/>
          </w:tcPr>
          <w:p w14:paraId="13C70864" w14:textId="77777777" w:rsidR="00BE53BD" w:rsidRPr="00A674BB" w:rsidRDefault="00BE53BD" w:rsidP="004C48BA">
            <w:pPr>
              <w:rPr>
                <w:lang w:val="el-GR" w:eastAsia="el-GR"/>
              </w:rPr>
            </w:pPr>
            <w:r w:rsidRPr="00957433">
              <w:rPr>
                <w:lang w:val="el-GR"/>
              </w:rPr>
              <w:t>Η θερμαντική μονάδα, να δύναται να χρησιμοποιηθεί με</w:t>
            </w:r>
            <w:r w:rsidRPr="00AE3EEB">
              <w:rPr>
                <w:b/>
                <w:bCs/>
                <w:lang w:val="el-GR"/>
              </w:rPr>
              <w:t xml:space="preserve"> κουβέρτες ψύξης- θέρμανση άνω σώματος </w:t>
            </w:r>
            <w:r w:rsidRPr="00957433">
              <w:rPr>
                <w:lang w:val="el-GR"/>
              </w:rPr>
              <w:t>οι οποίες να καλύπτουν τα κάτωθι ποιοτικά χαρακτηριστικά:</w:t>
            </w:r>
          </w:p>
        </w:tc>
        <w:tc>
          <w:tcPr>
            <w:tcW w:w="1434" w:type="dxa"/>
            <w:tcBorders>
              <w:top w:val="nil"/>
              <w:left w:val="nil"/>
              <w:bottom w:val="single" w:sz="4" w:space="0" w:color="auto"/>
              <w:right w:val="single" w:sz="4" w:space="0" w:color="auto"/>
            </w:tcBorders>
            <w:shd w:val="clear" w:color="auto" w:fill="DDD9C3"/>
          </w:tcPr>
          <w:p w14:paraId="5599A01F" w14:textId="77777777" w:rsidR="00BE53BD" w:rsidRPr="00A674BB" w:rsidRDefault="00BE53BD" w:rsidP="004C48BA">
            <w:pPr>
              <w:rPr>
                <w:lang w:val="el-GR" w:eastAsia="el-GR"/>
              </w:rPr>
            </w:pPr>
            <w:r w:rsidRPr="00957433">
              <w:rPr>
                <w:lang w:val="el-GR"/>
              </w:rPr>
              <w:t xml:space="preserve"> </w:t>
            </w:r>
          </w:p>
        </w:tc>
        <w:tc>
          <w:tcPr>
            <w:tcW w:w="1648" w:type="dxa"/>
            <w:tcBorders>
              <w:top w:val="nil"/>
              <w:left w:val="nil"/>
              <w:bottom w:val="single" w:sz="4" w:space="0" w:color="auto"/>
              <w:right w:val="single" w:sz="4" w:space="0" w:color="auto"/>
            </w:tcBorders>
            <w:shd w:val="clear" w:color="auto" w:fill="DDD9C3"/>
          </w:tcPr>
          <w:p w14:paraId="01A09D28" w14:textId="77777777" w:rsidR="00BE53BD" w:rsidRPr="00A674BB" w:rsidRDefault="00BE53BD" w:rsidP="004C48BA">
            <w:pPr>
              <w:rPr>
                <w:lang w:val="el-GR" w:eastAsia="el-GR"/>
              </w:rPr>
            </w:pPr>
            <w:r w:rsidRPr="00957433">
              <w:rPr>
                <w:lang w:val="el-GR"/>
              </w:rPr>
              <w:t xml:space="preserve"> </w:t>
            </w:r>
          </w:p>
        </w:tc>
        <w:tc>
          <w:tcPr>
            <w:tcW w:w="1965" w:type="dxa"/>
            <w:tcBorders>
              <w:top w:val="nil"/>
              <w:left w:val="nil"/>
              <w:bottom w:val="single" w:sz="4" w:space="0" w:color="auto"/>
              <w:right w:val="single" w:sz="4" w:space="0" w:color="auto"/>
            </w:tcBorders>
            <w:shd w:val="clear" w:color="auto" w:fill="DDD9C3"/>
          </w:tcPr>
          <w:p w14:paraId="09B9BD7C" w14:textId="77777777" w:rsidR="00BE53BD" w:rsidRPr="00A674BB" w:rsidRDefault="00BE53BD" w:rsidP="004C48BA">
            <w:pPr>
              <w:rPr>
                <w:lang w:val="el-GR" w:eastAsia="el-GR"/>
              </w:rPr>
            </w:pPr>
            <w:r w:rsidRPr="00957433">
              <w:rPr>
                <w:lang w:val="el-GR"/>
              </w:rPr>
              <w:t xml:space="preserve"> </w:t>
            </w:r>
          </w:p>
        </w:tc>
      </w:tr>
      <w:tr w:rsidR="00BE53BD" w:rsidRPr="00957433" w14:paraId="5CE81F7C" w14:textId="77777777" w:rsidTr="004C48BA">
        <w:trPr>
          <w:trHeight w:val="384"/>
        </w:trPr>
        <w:tc>
          <w:tcPr>
            <w:tcW w:w="718" w:type="dxa"/>
            <w:tcBorders>
              <w:top w:val="nil"/>
              <w:left w:val="single" w:sz="4" w:space="0" w:color="auto"/>
              <w:bottom w:val="single" w:sz="4" w:space="0" w:color="auto"/>
              <w:right w:val="single" w:sz="4" w:space="0" w:color="auto"/>
            </w:tcBorders>
            <w:shd w:val="clear" w:color="auto" w:fill="auto"/>
          </w:tcPr>
          <w:p w14:paraId="5F4A8D56" w14:textId="77777777" w:rsidR="00BE53BD" w:rsidRPr="00AE3EEB" w:rsidRDefault="00BE53BD" w:rsidP="004C48BA">
            <w:pPr>
              <w:rPr>
                <w:lang w:val="el-GR"/>
              </w:rPr>
            </w:pPr>
          </w:p>
        </w:tc>
        <w:tc>
          <w:tcPr>
            <w:tcW w:w="5235" w:type="dxa"/>
            <w:tcBorders>
              <w:top w:val="nil"/>
              <w:left w:val="nil"/>
              <w:bottom w:val="single" w:sz="4" w:space="0" w:color="auto"/>
              <w:right w:val="single" w:sz="4" w:space="0" w:color="auto"/>
            </w:tcBorders>
            <w:shd w:val="clear" w:color="auto" w:fill="auto"/>
          </w:tcPr>
          <w:p w14:paraId="4A1D0571" w14:textId="77777777" w:rsidR="00BE53BD" w:rsidRPr="00957433" w:rsidRDefault="00BE53BD" w:rsidP="004C48BA">
            <w:pPr>
              <w:rPr>
                <w:lang w:val="el-GR"/>
              </w:rPr>
            </w:pPr>
            <w:r w:rsidRPr="00121C44">
              <w:rPr>
                <w:lang w:val="el-GR"/>
              </w:rPr>
              <w:t>1. Κουβέρτα θέρμανσης ενηλίκων, άνω σώματος,</w:t>
            </w:r>
          </w:p>
        </w:tc>
        <w:tc>
          <w:tcPr>
            <w:tcW w:w="1434" w:type="dxa"/>
            <w:tcBorders>
              <w:top w:val="nil"/>
              <w:left w:val="nil"/>
              <w:bottom w:val="single" w:sz="4" w:space="0" w:color="auto"/>
              <w:right w:val="single" w:sz="4" w:space="0" w:color="auto"/>
            </w:tcBorders>
            <w:shd w:val="clear" w:color="auto" w:fill="auto"/>
          </w:tcPr>
          <w:p w14:paraId="56669ACA" w14:textId="77777777" w:rsidR="00BE53BD" w:rsidRPr="00957433" w:rsidRDefault="00BE53BD" w:rsidP="004C48BA">
            <w:pPr>
              <w:rPr>
                <w:lang w:val="el-GR"/>
              </w:rPr>
            </w:pPr>
            <w:r>
              <w:rPr>
                <w:lang w:val="el-GR"/>
              </w:rPr>
              <w:t>ΝΑΙ</w:t>
            </w:r>
          </w:p>
        </w:tc>
        <w:tc>
          <w:tcPr>
            <w:tcW w:w="1648" w:type="dxa"/>
            <w:tcBorders>
              <w:top w:val="nil"/>
              <w:left w:val="nil"/>
              <w:bottom w:val="single" w:sz="4" w:space="0" w:color="auto"/>
              <w:right w:val="single" w:sz="4" w:space="0" w:color="auto"/>
            </w:tcBorders>
            <w:shd w:val="clear" w:color="auto" w:fill="auto"/>
          </w:tcPr>
          <w:p w14:paraId="394D0FF3" w14:textId="77777777" w:rsidR="00BE53BD" w:rsidRPr="00957433" w:rsidRDefault="00BE53BD" w:rsidP="004C48BA">
            <w:pPr>
              <w:rPr>
                <w:lang w:val="el-GR"/>
              </w:rPr>
            </w:pPr>
          </w:p>
        </w:tc>
        <w:tc>
          <w:tcPr>
            <w:tcW w:w="1965" w:type="dxa"/>
            <w:tcBorders>
              <w:top w:val="nil"/>
              <w:left w:val="nil"/>
              <w:bottom w:val="single" w:sz="4" w:space="0" w:color="auto"/>
              <w:right w:val="single" w:sz="4" w:space="0" w:color="auto"/>
            </w:tcBorders>
            <w:shd w:val="clear" w:color="auto" w:fill="auto"/>
          </w:tcPr>
          <w:p w14:paraId="5C69AB93" w14:textId="77777777" w:rsidR="00BE53BD" w:rsidRPr="00957433" w:rsidRDefault="00BE53BD" w:rsidP="004C48BA">
            <w:pPr>
              <w:rPr>
                <w:lang w:val="el-GR"/>
              </w:rPr>
            </w:pPr>
          </w:p>
        </w:tc>
      </w:tr>
      <w:tr w:rsidR="00BE53BD" w:rsidRPr="00957433" w14:paraId="43B06EB5" w14:textId="77777777" w:rsidTr="004C48BA">
        <w:trPr>
          <w:trHeight w:val="560"/>
        </w:trPr>
        <w:tc>
          <w:tcPr>
            <w:tcW w:w="718" w:type="dxa"/>
            <w:tcBorders>
              <w:top w:val="nil"/>
              <w:left w:val="single" w:sz="4" w:space="0" w:color="auto"/>
              <w:bottom w:val="single" w:sz="4" w:space="0" w:color="auto"/>
              <w:right w:val="single" w:sz="4" w:space="0" w:color="auto"/>
            </w:tcBorders>
            <w:shd w:val="clear" w:color="auto" w:fill="auto"/>
          </w:tcPr>
          <w:p w14:paraId="500CC644" w14:textId="77777777" w:rsidR="00BE53BD" w:rsidRPr="00121C44" w:rsidRDefault="00BE53BD" w:rsidP="004C48BA">
            <w:pPr>
              <w:rPr>
                <w:lang w:val="el-GR"/>
              </w:rPr>
            </w:pPr>
          </w:p>
        </w:tc>
        <w:tc>
          <w:tcPr>
            <w:tcW w:w="5235" w:type="dxa"/>
            <w:tcBorders>
              <w:top w:val="nil"/>
              <w:left w:val="nil"/>
              <w:bottom w:val="single" w:sz="4" w:space="0" w:color="auto"/>
              <w:right w:val="single" w:sz="4" w:space="0" w:color="auto"/>
            </w:tcBorders>
            <w:shd w:val="clear" w:color="auto" w:fill="auto"/>
          </w:tcPr>
          <w:p w14:paraId="151EFFF7" w14:textId="77777777" w:rsidR="00BE53BD" w:rsidRPr="00957433" w:rsidRDefault="00BE53BD" w:rsidP="004C48BA">
            <w:pPr>
              <w:rPr>
                <w:lang w:val="el-GR"/>
              </w:rPr>
            </w:pPr>
            <w:r w:rsidRPr="00121C44">
              <w:rPr>
                <w:lang w:val="el-GR"/>
              </w:rPr>
              <w:t>2. Να διαθέτει ενσωματωμένο διαφανές πεδίο για κάλυψη κεφαλής.</w:t>
            </w:r>
          </w:p>
        </w:tc>
        <w:tc>
          <w:tcPr>
            <w:tcW w:w="1434" w:type="dxa"/>
            <w:tcBorders>
              <w:top w:val="nil"/>
              <w:left w:val="nil"/>
              <w:bottom w:val="single" w:sz="4" w:space="0" w:color="auto"/>
              <w:right w:val="single" w:sz="4" w:space="0" w:color="auto"/>
            </w:tcBorders>
            <w:shd w:val="clear" w:color="auto" w:fill="auto"/>
          </w:tcPr>
          <w:p w14:paraId="614E515D" w14:textId="77777777" w:rsidR="00BE53BD" w:rsidRPr="00957433" w:rsidRDefault="00BE53BD" w:rsidP="004C48BA">
            <w:pPr>
              <w:rPr>
                <w:lang w:val="el-GR"/>
              </w:rPr>
            </w:pPr>
            <w:r>
              <w:rPr>
                <w:lang w:val="el-GR"/>
              </w:rPr>
              <w:t>ΝΑΙ</w:t>
            </w:r>
          </w:p>
        </w:tc>
        <w:tc>
          <w:tcPr>
            <w:tcW w:w="1648" w:type="dxa"/>
            <w:tcBorders>
              <w:top w:val="nil"/>
              <w:left w:val="nil"/>
              <w:bottom w:val="single" w:sz="4" w:space="0" w:color="auto"/>
              <w:right w:val="single" w:sz="4" w:space="0" w:color="auto"/>
            </w:tcBorders>
            <w:shd w:val="clear" w:color="auto" w:fill="auto"/>
          </w:tcPr>
          <w:p w14:paraId="14944430" w14:textId="77777777" w:rsidR="00BE53BD" w:rsidRPr="00957433" w:rsidRDefault="00BE53BD" w:rsidP="004C48BA">
            <w:pPr>
              <w:rPr>
                <w:lang w:val="el-GR"/>
              </w:rPr>
            </w:pPr>
          </w:p>
        </w:tc>
        <w:tc>
          <w:tcPr>
            <w:tcW w:w="1965" w:type="dxa"/>
            <w:tcBorders>
              <w:top w:val="nil"/>
              <w:left w:val="nil"/>
              <w:bottom w:val="single" w:sz="4" w:space="0" w:color="auto"/>
              <w:right w:val="single" w:sz="4" w:space="0" w:color="auto"/>
            </w:tcBorders>
            <w:shd w:val="clear" w:color="auto" w:fill="auto"/>
          </w:tcPr>
          <w:p w14:paraId="1708B264" w14:textId="77777777" w:rsidR="00BE53BD" w:rsidRPr="00957433" w:rsidRDefault="00BE53BD" w:rsidP="004C48BA">
            <w:pPr>
              <w:rPr>
                <w:lang w:val="el-GR"/>
              </w:rPr>
            </w:pPr>
          </w:p>
        </w:tc>
      </w:tr>
      <w:tr w:rsidR="00BE53BD" w:rsidRPr="00957433" w14:paraId="04A69876" w14:textId="77777777" w:rsidTr="004C48BA">
        <w:trPr>
          <w:trHeight w:val="983"/>
        </w:trPr>
        <w:tc>
          <w:tcPr>
            <w:tcW w:w="718" w:type="dxa"/>
            <w:tcBorders>
              <w:top w:val="nil"/>
              <w:left w:val="single" w:sz="4" w:space="0" w:color="auto"/>
              <w:bottom w:val="single" w:sz="4" w:space="0" w:color="auto"/>
              <w:right w:val="single" w:sz="4" w:space="0" w:color="auto"/>
            </w:tcBorders>
            <w:shd w:val="clear" w:color="auto" w:fill="auto"/>
          </w:tcPr>
          <w:p w14:paraId="6294016D" w14:textId="77777777" w:rsidR="00BE53BD" w:rsidRPr="00121C44" w:rsidRDefault="00BE53BD" w:rsidP="004C48BA">
            <w:pPr>
              <w:rPr>
                <w:lang w:val="el-GR"/>
              </w:rPr>
            </w:pPr>
          </w:p>
        </w:tc>
        <w:tc>
          <w:tcPr>
            <w:tcW w:w="5235" w:type="dxa"/>
            <w:tcBorders>
              <w:top w:val="nil"/>
              <w:left w:val="nil"/>
              <w:bottom w:val="single" w:sz="4" w:space="0" w:color="auto"/>
              <w:right w:val="single" w:sz="4" w:space="0" w:color="auto"/>
            </w:tcBorders>
            <w:shd w:val="clear" w:color="auto" w:fill="auto"/>
          </w:tcPr>
          <w:p w14:paraId="63078D1C" w14:textId="77777777" w:rsidR="00BE53BD" w:rsidRPr="00957433" w:rsidRDefault="00BE53BD" w:rsidP="004C48BA">
            <w:pPr>
              <w:rPr>
                <w:lang w:val="el-GR"/>
              </w:rPr>
            </w:pPr>
            <w:r w:rsidRPr="00121C44">
              <w:rPr>
                <w:lang w:val="el-GR"/>
              </w:rPr>
              <w:t>3. Να διαθέτει ενσωματωμένες λωρίδες – κορδόνια για επικουρική στήριξη της κουβέρτας στο σώμα του ασθενούς.</w:t>
            </w:r>
          </w:p>
        </w:tc>
        <w:tc>
          <w:tcPr>
            <w:tcW w:w="1434" w:type="dxa"/>
            <w:tcBorders>
              <w:top w:val="nil"/>
              <w:left w:val="nil"/>
              <w:bottom w:val="single" w:sz="4" w:space="0" w:color="auto"/>
              <w:right w:val="single" w:sz="4" w:space="0" w:color="auto"/>
            </w:tcBorders>
            <w:shd w:val="clear" w:color="auto" w:fill="auto"/>
          </w:tcPr>
          <w:p w14:paraId="33BD5532" w14:textId="77777777" w:rsidR="00BE53BD" w:rsidRPr="00957433" w:rsidRDefault="00BE53BD" w:rsidP="004C48BA">
            <w:pPr>
              <w:rPr>
                <w:lang w:val="el-GR"/>
              </w:rPr>
            </w:pPr>
            <w:r>
              <w:rPr>
                <w:lang w:val="el-GR"/>
              </w:rPr>
              <w:t>ΝΑΙ</w:t>
            </w:r>
          </w:p>
        </w:tc>
        <w:tc>
          <w:tcPr>
            <w:tcW w:w="1648" w:type="dxa"/>
            <w:tcBorders>
              <w:top w:val="nil"/>
              <w:left w:val="nil"/>
              <w:bottom w:val="single" w:sz="4" w:space="0" w:color="auto"/>
              <w:right w:val="single" w:sz="4" w:space="0" w:color="auto"/>
            </w:tcBorders>
            <w:shd w:val="clear" w:color="auto" w:fill="auto"/>
          </w:tcPr>
          <w:p w14:paraId="017A39D5" w14:textId="77777777" w:rsidR="00BE53BD" w:rsidRPr="00957433" w:rsidRDefault="00BE53BD" w:rsidP="004C48BA">
            <w:pPr>
              <w:rPr>
                <w:lang w:val="el-GR"/>
              </w:rPr>
            </w:pPr>
          </w:p>
        </w:tc>
        <w:tc>
          <w:tcPr>
            <w:tcW w:w="1965" w:type="dxa"/>
            <w:tcBorders>
              <w:top w:val="nil"/>
              <w:left w:val="nil"/>
              <w:bottom w:val="single" w:sz="4" w:space="0" w:color="auto"/>
              <w:right w:val="single" w:sz="4" w:space="0" w:color="auto"/>
            </w:tcBorders>
            <w:shd w:val="clear" w:color="auto" w:fill="auto"/>
          </w:tcPr>
          <w:p w14:paraId="49094B9D" w14:textId="77777777" w:rsidR="00BE53BD" w:rsidRPr="00957433" w:rsidRDefault="00BE53BD" w:rsidP="004C48BA">
            <w:pPr>
              <w:rPr>
                <w:lang w:val="el-GR"/>
              </w:rPr>
            </w:pPr>
          </w:p>
        </w:tc>
      </w:tr>
      <w:tr w:rsidR="00BE53BD" w:rsidRPr="00957433" w14:paraId="3D765DFB" w14:textId="77777777" w:rsidTr="004C48BA">
        <w:trPr>
          <w:trHeight w:val="699"/>
        </w:trPr>
        <w:tc>
          <w:tcPr>
            <w:tcW w:w="718" w:type="dxa"/>
            <w:tcBorders>
              <w:top w:val="nil"/>
              <w:left w:val="single" w:sz="4" w:space="0" w:color="auto"/>
              <w:bottom w:val="single" w:sz="4" w:space="0" w:color="auto"/>
              <w:right w:val="single" w:sz="4" w:space="0" w:color="auto"/>
            </w:tcBorders>
            <w:shd w:val="clear" w:color="auto" w:fill="auto"/>
          </w:tcPr>
          <w:p w14:paraId="06339E51" w14:textId="77777777" w:rsidR="00BE53BD" w:rsidRPr="00121C44" w:rsidRDefault="00BE53BD" w:rsidP="004C48BA">
            <w:pPr>
              <w:rPr>
                <w:lang w:val="el-GR"/>
              </w:rPr>
            </w:pPr>
          </w:p>
        </w:tc>
        <w:tc>
          <w:tcPr>
            <w:tcW w:w="5235" w:type="dxa"/>
            <w:tcBorders>
              <w:top w:val="nil"/>
              <w:left w:val="nil"/>
              <w:bottom w:val="single" w:sz="4" w:space="0" w:color="auto"/>
              <w:right w:val="single" w:sz="4" w:space="0" w:color="auto"/>
            </w:tcBorders>
            <w:shd w:val="clear" w:color="auto" w:fill="auto"/>
          </w:tcPr>
          <w:p w14:paraId="054D4CCA" w14:textId="77777777" w:rsidR="00BE53BD" w:rsidRPr="00957433" w:rsidRDefault="00BE53BD" w:rsidP="004C48BA">
            <w:pPr>
              <w:rPr>
                <w:lang w:val="el-GR"/>
              </w:rPr>
            </w:pPr>
            <w:r w:rsidRPr="00121C44">
              <w:rPr>
                <w:lang w:val="el-GR"/>
              </w:rPr>
              <w:t>4. Να διαθέτει δύο υποδοχές του σωλήνα θέρμανσης (αριστερά – δεξιά).</w:t>
            </w:r>
          </w:p>
        </w:tc>
        <w:tc>
          <w:tcPr>
            <w:tcW w:w="1434" w:type="dxa"/>
            <w:tcBorders>
              <w:top w:val="nil"/>
              <w:left w:val="nil"/>
              <w:bottom w:val="single" w:sz="4" w:space="0" w:color="auto"/>
              <w:right w:val="single" w:sz="4" w:space="0" w:color="auto"/>
            </w:tcBorders>
            <w:shd w:val="clear" w:color="auto" w:fill="auto"/>
          </w:tcPr>
          <w:p w14:paraId="0187A02D" w14:textId="77777777" w:rsidR="00BE53BD" w:rsidRPr="00957433" w:rsidRDefault="00BE53BD" w:rsidP="004C48BA">
            <w:pPr>
              <w:rPr>
                <w:lang w:val="el-GR"/>
              </w:rPr>
            </w:pPr>
            <w:r>
              <w:rPr>
                <w:lang w:val="el-GR"/>
              </w:rPr>
              <w:t>ΝΑΙ</w:t>
            </w:r>
          </w:p>
        </w:tc>
        <w:tc>
          <w:tcPr>
            <w:tcW w:w="1648" w:type="dxa"/>
            <w:tcBorders>
              <w:top w:val="nil"/>
              <w:left w:val="nil"/>
              <w:bottom w:val="single" w:sz="4" w:space="0" w:color="auto"/>
              <w:right w:val="single" w:sz="4" w:space="0" w:color="auto"/>
            </w:tcBorders>
            <w:shd w:val="clear" w:color="auto" w:fill="auto"/>
          </w:tcPr>
          <w:p w14:paraId="4B189A11" w14:textId="77777777" w:rsidR="00BE53BD" w:rsidRPr="00957433" w:rsidRDefault="00BE53BD" w:rsidP="004C48BA">
            <w:pPr>
              <w:rPr>
                <w:lang w:val="el-GR"/>
              </w:rPr>
            </w:pPr>
          </w:p>
        </w:tc>
        <w:tc>
          <w:tcPr>
            <w:tcW w:w="1965" w:type="dxa"/>
            <w:tcBorders>
              <w:top w:val="nil"/>
              <w:left w:val="nil"/>
              <w:bottom w:val="single" w:sz="4" w:space="0" w:color="auto"/>
              <w:right w:val="single" w:sz="4" w:space="0" w:color="auto"/>
            </w:tcBorders>
            <w:shd w:val="clear" w:color="auto" w:fill="auto"/>
          </w:tcPr>
          <w:p w14:paraId="09DB4F1A" w14:textId="77777777" w:rsidR="00BE53BD" w:rsidRPr="00957433" w:rsidRDefault="00BE53BD" w:rsidP="004C48BA">
            <w:pPr>
              <w:rPr>
                <w:lang w:val="el-GR"/>
              </w:rPr>
            </w:pPr>
          </w:p>
        </w:tc>
      </w:tr>
      <w:tr w:rsidR="00BE53BD" w:rsidRPr="00957433" w14:paraId="510895A9" w14:textId="77777777" w:rsidTr="004C48BA">
        <w:trPr>
          <w:trHeight w:val="557"/>
        </w:trPr>
        <w:tc>
          <w:tcPr>
            <w:tcW w:w="718" w:type="dxa"/>
            <w:tcBorders>
              <w:top w:val="nil"/>
              <w:left w:val="single" w:sz="4" w:space="0" w:color="auto"/>
              <w:bottom w:val="single" w:sz="4" w:space="0" w:color="auto"/>
              <w:right w:val="single" w:sz="4" w:space="0" w:color="auto"/>
            </w:tcBorders>
            <w:shd w:val="clear" w:color="auto" w:fill="auto"/>
          </w:tcPr>
          <w:p w14:paraId="01002F3E" w14:textId="77777777" w:rsidR="00BE53BD" w:rsidRPr="00121C44" w:rsidRDefault="00BE53BD" w:rsidP="004C48BA">
            <w:pPr>
              <w:rPr>
                <w:lang w:val="el-GR"/>
              </w:rPr>
            </w:pPr>
          </w:p>
        </w:tc>
        <w:tc>
          <w:tcPr>
            <w:tcW w:w="5235" w:type="dxa"/>
            <w:tcBorders>
              <w:top w:val="nil"/>
              <w:left w:val="nil"/>
              <w:bottom w:val="single" w:sz="4" w:space="0" w:color="auto"/>
              <w:right w:val="single" w:sz="4" w:space="0" w:color="auto"/>
            </w:tcBorders>
            <w:shd w:val="clear" w:color="auto" w:fill="auto"/>
          </w:tcPr>
          <w:p w14:paraId="7F2114D1" w14:textId="77777777" w:rsidR="00BE53BD" w:rsidRDefault="00BE53BD" w:rsidP="004C48BA">
            <w:pPr>
              <w:rPr>
                <w:lang w:val="el-GR"/>
              </w:rPr>
            </w:pPr>
            <w:r w:rsidRPr="00121C44">
              <w:rPr>
                <w:lang w:val="el-GR"/>
              </w:rPr>
              <w:t xml:space="preserve">5. Με ανατομική </w:t>
            </w:r>
            <w:proofErr w:type="spellStart"/>
            <w:r w:rsidRPr="00121C44">
              <w:rPr>
                <w:lang w:val="el-GR"/>
              </w:rPr>
              <w:t>λαιμόκοψη</w:t>
            </w:r>
            <w:proofErr w:type="spellEnd"/>
            <w:r w:rsidRPr="00121C44">
              <w:rPr>
                <w:lang w:val="el-GR"/>
              </w:rPr>
              <w:t>.</w:t>
            </w:r>
          </w:p>
          <w:p w14:paraId="33289814" w14:textId="77777777" w:rsidR="00BE53BD" w:rsidRPr="00121C44" w:rsidRDefault="00BE53BD" w:rsidP="004C48BA">
            <w:pPr>
              <w:rPr>
                <w:b/>
                <w:bCs/>
                <w:lang w:val="el-GR"/>
              </w:rPr>
            </w:pPr>
            <w:r w:rsidRPr="00121C44">
              <w:rPr>
                <w:b/>
                <w:bCs/>
                <w:lang w:val="el-GR"/>
              </w:rPr>
              <w:t xml:space="preserve">Η κατακύρωση θα γίνει για το σύνολο της ομάδας </w:t>
            </w:r>
            <w:r>
              <w:rPr>
                <w:b/>
                <w:bCs/>
                <w:lang w:val="el-GR"/>
              </w:rPr>
              <w:t>Γ</w:t>
            </w:r>
            <w:r w:rsidRPr="00121C44">
              <w:rPr>
                <w:b/>
                <w:bCs/>
                <w:lang w:val="el-GR"/>
              </w:rPr>
              <w:t>.</w:t>
            </w:r>
          </w:p>
        </w:tc>
        <w:tc>
          <w:tcPr>
            <w:tcW w:w="1434" w:type="dxa"/>
            <w:tcBorders>
              <w:top w:val="nil"/>
              <w:left w:val="nil"/>
              <w:bottom w:val="single" w:sz="4" w:space="0" w:color="auto"/>
              <w:right w:val="single" w:sz="4" w:space="0" w:color="auto"/>
            </w:tcBorders>
            <w:shd w:val="clear" w:color="auto" w:fill="auto"/>
          </w:tcPr>
          <w:p w14:paraId="375F09EA" w14:textId="77777777" w:rsidR="00BE53BD" w:rsidRPr="00957433" w:rsidRDefault="00BE53BD" w:rsidP="004C48BA">
            <w:pPr>
              <w:rPr>
                <w:lang w:val="el-GR"/>
              </w:rPr>
            </w:pPr>
            <w:r>
              <w:rPr>
                <w:lang w:val="el-GR"/>
              </w:rPr>
              <w:t>ΝΑΙ</w:t>
            </w:r>
          </w:p>
        </w:tc>
        <w:tc>
          <w:tcPr>
            <w:tcW w:w="1648" w:type="dxa"/>
            <w:tcBorders>
              <w:top w:val="nil"/>
              <w:left w:val="nil"/>
              <w:bottom w:val="single" w:sz="4" w:space="0" w:color="auto"/>
              <w:right w:val="single" w:sz="4" w:space="0" w:color="auto"/>
            </w:tcBorders>
            <w:shd w:val="clear" w:color="auto" w:fill="auto"/>
          </w:tcPr>
          <w:p w14:paraId="540C16E5" w14:textId="77777777" w:rsidR="00BE53BD" w:rsidRPr="00957433" w:rsidRDefault="00BE53BD" w:rsidP="004C48BA">
            <w:pPr>
              <w:rPr>
                <w:lang w:val="el-GR"/>
              </w:rPr>
            </w:pPr>
          </w:p>
        </w:tc>
        <w:tc>
          <w:tcPr>
            <w:tcW w:w="1965" w:type="dxa"/>
            <w:tcBorders>
              <w:top w:val="nil"/>
              <w:left w:val="nil"/>
              <w:bottom w:val="single" w:sz="4" w:space="0" w:color="auto"/>
              <w:right w:val="single" w:sz="4" w:space="0" w:color="auto"/>
            </w:tcBorders>
            <w:shd w:val="clear" w:color="auto" w:fill="auto"/>
          </w:tcPr>
          <w:p w14:paraId="6ED73491" w14:textId="77777777" w:rsidR="00BE53BD" w:rsidRPr="00957433" w:rsidRDefault="00BE53BD" w:rsidP="004C48BA">
            <w:pPr>
              <w:rPr>
                <w:lang w:val="el-GR"/>
              </w:rPr>
            </w:pPr>
          </w:p>
        </w:tc>
      </w:tr>
      <w:tr w:rsidR="00BE53BD" w:rsidRPr="00E87AF3" w14:paraId="4AAE094B" w14:textId="77777777" w:rsidTr="004C48BA">
        <w:trPr>
          <w:trHeight w:val="983"/>
        </w:trPr>
        <w:tc>
          <w:tcPr>
            <w:tcW w:w="718" w:type="dxa"/>
            <w:tcBorders>
              <w:top w:val="nil"/>
              <w:left w:val="single" w:sz="4" w:space="0" w:color="auto"/>
              <w:bottom w:val="single" w:sz="4" w:space="0" w:color="auto"/>
              <w:right w:val="single" w:sz="4" w:space="0" w:color="auto"/>
            </w:tcBorders>
            <w:shd w:val="clear" w:color="auto" w:fill="DDD9C3"/>
          </w:tcPr>
          <w:p w14:paraId="51625F51" w14:textId="77777777" w:rsidR="00BE53BD" w:rsidRPr="00C25523" w:rsidRDefault="00BE53BD" w:rsidP="004C48BA">
            <w:pPr>
              <w:rPr>
                <w:b/>
                <w:bCs/>
                <w:lang w:val="el-GR"/>
              </w:rPr>
            </w:pPr>
            <w:r w:rsidRPr="00C25523">
              <w:rPr>
                <w:b/>
                <w:bCs/>
                <w:lang w:val="el-GR"/>
              </w:rPr>
              <w:t>14.</w:t>
            </w:r>
          </w:p>
        </w:tc>
        <w:tc>
          <w:tcPr>
            <w:tcW w:w="5235" w:type="dxa"/>
            <w:tcBorders>
              <w:top w:val="nil"/>
              <w:left w:val="nil"/>
              <w:bottom w:val="single" w:sz="4" w:space="0" w:color="auto"/>
              <w:right w:val="single" w:sz="4" w:space="0" w:color="auto"/>
            </w:tcBorders>
            <w:shd w:val="clear" w:color="auto" w:fill="DDD9C3"/>
          </w:tcPr>
          <w:p w14:paraId="45EF87FB" w14:textId="77777777" w:rsidR="00BE53BD" w:rsidRPr="00C25523" w:rsidRDefault="00BE53BD" w:rsidP="004C48BA">
            <w:pPr>
              <w:rPr>
                <w:b/>
                <w:bCs/>
                <w:lang w:val="el-GR"/>
              </w:rPr>
            </w:pPr>
            <w:r>
              <w:rPr>
                <w:b/>
                <w:bCs/>
                <w:lang w:val="el-GR"/>
              </w:rPr>
              <w:t xml:space="preserve">ΟΜΑΔΑ Δ: </w:t>
            </w:r>
            <w:proofErr w:type="spellStart"/>
            <w:r w:rsidRPr="00C25523">
              <w:rPr>
                <w:b/>
                <w:bCs/>
                <w:lang w:val="el-GR"/>
              </w:rPr>
              <w:t>Ατραυματικό</w:t>
            </w:r>
            <w:proofErr w:type="spellEnd"/>
            <w:r w:rsidRPr="00C25523">
              <w:rPr>
                <w:b/>
                <w:bCs/>
                <w:lang w:val="el-GR"/>
              </w:rPr>
              <w:t xml:space="preserve"> σετ </w:t>
            </w:r>
            <w:proofErr w:type="spellStart"/>
            <w:r w:rsidRPr="00C25523">
              <w:rPr>
                <w:b/>
                <w:bCs/>
                <w:lang w:val="el-GR"/>
              </w:rPr>
              <w:t>διαδερμικής</w:t>
            </w:r>
            <w:proofErr w:type="spellEnd"/>
            <w:r w:rsidRPr="00C25523">
              <w:rPr>
                <w:b/>
                <w:bCs/>
                <w:lang w:val="el-GR"/>
              </w:rPr>
              <w:t xml:space="preserve"> </w:t>
            </w:r>
            <w:proofErr w:type="spellStart"/>
            <w:r w:rsidRPr="00C25523">
              <w:rPr>
                <w:b/>
                <w:bCs/>
                <w:lang w:val="el-GR"/>
              </w:rPr>
              <w:t>τραχειοστομίας</w:t>
            </w:r>
            <w:proofErr w:type="spellEnd"/>
            <w:r w:rsidRPr="00C25523">
              <w:rPr>
                <w:b/>
                <w:bCs/>
                <w:lang w:val="el-GR"/>
              </w:rPr>
              <w:t xml:space="preserve"> με υδρόφιλο μόνο διαστολέα και σωλήνα με αναρρόφηση άνωθεν του </w:t>
            </w:r>
            <w:proofErr w:type="spellStart"/>
            <w:r w:rsidRPr="00C25523">
              <w:rPr>
                <w:b/>
                <w:bCs/>
                <w:lang w:val="el-GR"/>
              </w:rPr>
              <w:t>cuff</w:t>
            </w:r>
            <w:proofErr w:type="spellEnd"/>
            <w:r w:rsidRPr="00C25523">
              <w:rPr>
                <w:b/>
                <w:bCs/>
                <w:lang w:val="el-GR"/>
              </w:rPr>
              <w:t xml:space="preserve"> (</w:t>
            </w:r>
            <w:proofErr w:type="spellStart"/>
            <w:r w:rsidRPr="00C25523">
              <w:rPr>
                <w:b/>
                <w:bCs/>
                <w:lang w:val="el-GR"/>
              </w:rPr>
              <w:t>Νο</w:t>
            </w:r>
            <w:proofErr w:type="spellEnd"/>
            <w:r w:rsidRPr="00C25523">
              <w:rPr>
                <w:b/>
                <w:bCs/>
                <w:lang w:val="el-GR"/>
              </w:rPr>
              <w:t xml:space="preserve"> 7 &amp; </w:t>
            </w:r>
            <w:proofErr w:type="spellStart"/>
            <w:r w:rsidRPr="00C25523">
              <w:rPr>
                <w:b/>
                <w:bCs/>
                <w:lang w:val="el-GR"/>
              </w:rPr>
              <w:t>Νο</w:t>
            </w:r>
            <w:proofErr w:type="spellEnd"/>
            <w:r w:rsidRPr="00C25523">
              <w:rPr>
                <w:b/>
                <w:bCs/>
                <w:lang w:val="el-GR"/>
              </w:rPr>
              <w:t xml:space="preserve"> 8)</w:t>
            </w:r>
          </w:p>
        </w:tc>
        <w:tc>
          <w:tcPr>
            <w:tcW w:w="1434" w:type="dxa"/>
            <w:tcBorders>
              <w:top w:val="nil"/>
              <w:left w:val="nil"/>
              <w:bottom w:val="single" w:sz="4" w:space="0" w:color="auto"/>
              <w:right w:val="single" w:sz="4" w:space="0" w:color="auto"/>
            </w:tcBorders>
            <w:shd w:val="clear" w:color="auto" w:fill="DDD9C3"/>
          </w:tcPr>
          <w:p w14:paraId="1140950F" w14:textId="77777777" w:rsidR="00BE53BD" w:rsidRPr="00E87AF3" w:rsidRDefault="00BE53BD" w:rsidP="004C48BA">
            <w:pPr>
              <w:rPr>
                <w:highlight w:val="yellow"/>
                <w:lang w:val="el-GR"/>
              </w:rPr>
            </w:pPr>
          </w:p>
        </w:tc>
        <w:tc>
          <w:tcPr>
            <w:tcW w:w="1648" w:type="dxa"/>
            <w:tcBorders>
              <w:top w:val="nil"/>
              <w:left w:val="nil"/>
              <w:bottom w:val="single" w:sz="4" w:space="0" w:color="auto"/>
              <w:right w:val="single" w:sz="4" w:space="0" w:color="auto"/>
            </w:tcBorders>
            <w:shd w:val="clear" w:color="auto" w:fill="DDD9C3"/>
          </w:tcPr>
          <w:p w14:paraId="75A31100" w14:textId="77777777" w:rsidR="00BE53BD" w:rsidRPr="00E87AF3" w:rsidRDefault="00BE53BD" w:rsidP="004C48BA">
            <w:pPr>
              <w:rPr>
                <w:highlight w:val="yellow"/>
                <w:lang w:val="el-GR"/>
              </w:rPr>
            </w:pPr>
          </w:p>
        </w:tc>
        <w:tc>
          <w:tcPr>
            <w:tcW w:w="1965" w:type="dxa"/>
            <w:tcBorders>
              <w:top w:val="nil"/>
              <w:left w:val="nil"/>
              <w:bottom w:val="single" w:sz="4" w:space="0" w:color="auto"/>
              <w:right w:val="single" w:sz="4" w:space="0" w:color="auto"/>
            </w:tcBorders>
            <w:shd w:val="clear" w:color="auto" w:fill="DDD9C3"/>
          </w:tcPr>
          <w:p w14:paraId="0BD021D1" w14:textId="77777777" w:rsidR="00BE53BD" w:rsidRPr="00E87AF3" w:rsidRDefault="00BE53BD" w:rsidP="004C48BA">
            <w:pPr>
              <w:rPr>
                <w:highlight w:val="yellow"/>
                <w:lang w:val="el-GR"/>
              </w:rPr>
            </w:pPr>
          </w:p>
        </w:tc>
      </w:tr>
      <w:tr w:rsidR="00BE53BD" w:rsidRPr="00E87AF3" w14:paraId="67BD0283" w14:textId="77777777" w:rsidTr="004C48BA">
        <w:trPr>
          <w:trHeight w:val="983"/>
        </w:trPr>
        <w:tc>
          <w:tcPr>
            <w:tcW w:w="718" w:type="dxa"/>
            <w:tcBorders>
              <w:top w:val="nil"/>
              <w:left w:val="single" w:sz="4" w:space="0" w:color="auto"/>
              <w:bottom w:val="single" w:sz="4" w:space="0" w:color="auto"/>
              <w:right w:val="single" w:sz="4" w:space="0" w:color="auto"/>
            </w:tcBorders>
            <w:shd w:val="clear" w:color="auto" w:fill="auto"/>
          </w:tcPr>
          <w:p w14:paraId="11A76F32" w14:textId="77777777" w:rsidR="00BE53BD" w:rsidRPr="00E87AF3" w:rsidRDefault="00BE53BD" w:rsidP="004C48BA">
            <w:pPr>
              <w:rPr>
                <w:highlight w:val="yellow"/>
                <w:lang w:val="el-GR"/>
              </w:rPr>
            </w:pPr>
          </w:p>
        </w:tc>
        <w:tc>
          <w:tcPr>
            <w:tcW w:w="5235" w:type="dxa"/>
            <w:tcBorders>
              <w:top w:val="nil"/>
              <w:left w:val="nil"/>
              <w:bottom w:val="single" w:sz="4" w:space="0" w:color="auto"/>
              <w:right w:val="single" w:sz="4" w:space="0" w:color="auto"/>
            </w:tcBorders>
            <w:shd w:val="clear" w:color="auto" w:fill="auto"/>
          </w:tcPr>
          <w:p w14:paraId="5F6188AF" w14:textId="77777777" w:rsidR="00BE53BD" w:rsidRPr="00E87AF3" w:rsidRDefault="00BE53BD" w:rsidP="004C48BA">
            <w:pPr>
              <w:rPr>
                <w:highlight w:val="yellow"/>
                <w:lang w:val="el-GR"/>
              </w:rPr>
            </w:pPr>
            <w:r w:rsidRPr="00C25523">
              <w:rPr>
                <w:lang w:val="el-GR"/>
              </w:rPr>
              <w:t xml:space="preserve">• Το σετ </w:t>
            </w:r>
            <w:proofErr w:type="spellStart"/>
            <w:r w:rsidRPr="00C25523">
              <w:rPr>
                <w:lang w:val="el-GR"/>
              </w:rPr>
              <w:t>διαδερμικής</w:t>
            </w:r>
            <w:proofErr w:type="spellEnd"/>
            <w:r w:rsidRPr="00C25523">
              <w:rPr>
                <w:lang w:val="el-GR"/>
              </w:rPr>
              <w:t xml:space="preserve"> </w:t>
            </w:r>
            <w:proofErr w:type="spellStart"/>
            <w:r w:rsidRPr="00C25523">
              <w:rPr>
                <w:lang w:val="el-GR"/>
              </w:rPr>
              <w:t>τραχειοστομίας</w:t>
            </w:r>
            <w:proofErr w:type="spellEnd"/>
            <w:r w:rsidRPr="00C25523">
              <w:rPr>
                <w:lang w:val="el-GR"/>
              </w:rPr>
              <w:t xml:space="preserve"> πρέπει να περιέχει μονό διαστολέα </w:t>
            </w:r>
            <w:proofErr w:type="spellStart"/>
            <w:r w:rsidRPr="00C25523">
              <w:rPr>
                <w:lang w:val="el-GR"/>
              </w:rPr>
              <w:t>υδρόφυλο</w:t>
            </w:r>
            <w:proofErr w:type="spellEnd"/>
            <w:r w:rsidRPr="00C25523">
              <w:rPr>
                <w:lang w:val="el-GR"/>
              </w:rPr>
              <w:t xml:space="preserve"> με εργονομική λαβή, ειδική θύρα στο πλάι εξαγωγής του σύρματος με τη μέθοδο </w:t>
            </w:r>
            <w:proofErr w:type="spellStart"/>
            <w:r w:rsidRPr="00C25523">
              <w:rPr>
                <w:lang w:val="el-GR"/>
              </w:rPr>
              <w:t>Seldinger</w:t>
            </w:r>
            <w:proofErr w:type="spellEnd"/>
            <w:r w:rsidRPr="00C25523">
              <w:rPr>
                <w:lang w:val="el-GR"/>
              </w:rPr>
              <w:t>, για διαστολή σε ένα μόνο βήμα.</w:t>
            </w:r>
          </w:p>
        </w:tc>
        <w:tc>
          <w:tcPr>
            <w:tcW w:w="1434" w:type="dxa"/>
            <w:tcBorders>
              <w:top w:val="nil"/>
              <w:left w:val="nil"/>
              <w:bottom w:val="single" w:sz="4" w:space="0" w:color="auto"/>
              <w:right w:val="single" w:sz="4" w:space="0" w:color="auto"/>
            </w:tcBorders>
            <w:shd w:val="clear" w:color="auto" w:fill="auto"/>
            <w:vAlign w:val="center"/>
          </w:tcPr>
          <w:p w14:paraId="3BC59244" w14:textId="77777777" w:rsidR="00BE53BD" w:rsidRPr="00C25523" w:rsidRDefault="00BE53BD" w:rsidP="004C48BA">
            <w:pPr>
              <w:rPr>
                <w:lang w:val="el-GR"/>
              </w:rPr>
            </w:pPr>
            <w:r w:rsidRPr="00C25523">
              <w:rPr>
                <w:lang w:val="el-GR"/>
              </w:rPr>
              <w:t>ΝΑΙ</w:t>
            </w:r>
          </w:p>
        </w:tc>
        <w:tc>
          <w:tcPr>
            <w:tcW w:w="1648" w:type="dxa"/>
            <w:tcBorders>
              <w:top w:val="nil"/>
              <w:left w:val="nil"/>
              <w:bottom w:val="single" w:sz="4" w:space="0" w:color="auto"/>
              <w:right w:val="single" w:sz="4" w:space="0" w:color="auto"/>
            </w:tcBorders>
            <w:shd w:val="clear" w:color="auto" w:fill="auto"/>
          </w:tcPr>
          <w:p w14:paraId="25891BBD" w14:textId="77777777" w:rsidR="00BE53BD" w:rsidRPr="00E87AF3" w:rsidRDefault="00BE53BD" w:rsidP="004C48BA">
            <w:pPr>
              <w:rPr>
                <w:highlight w:val="yellow"/>
                <w:lang w:val="el-GR"/>
              </w:rPr>
            </w:pPr>
          </w:p>
        </w:tc>
        <w:tc>
          <w:tcPr>
            <w:tcW w:w="1965" w:type="dxa"/>
            <w:tcBorders>
              <w:top w:val="nil"/>
              <w:left w:val="nil"/>
              <w:bottom w:val="single" w:sz="4" w:space="0" w:color="auto"/>
              <w:right w:val="single" w:sz="4" w:space="0" w:color="auto"/>
            </w:tcBorders>
            <w:shd w:val="clear" w:color="auto" w:fill="auto"/>
          </w:tcPr>
          <w:p w14:paraId="17F9DDC1" w14:textId="77777777" w:rsidR="00BE53BD" w:rsidRPr="00E87AF3" w:rsidRDefault="00BE53BD" w:rsidP="004C48BA">
            <w:pPr>
              <w:rPr>
                <w:highlight w:val="yellow"/>
                <w:lang w:val="el-GR"/>
              </w:rPr>
            </w:pPr>
          </w:p>
        </w:tc>
      </w:tr>
      <w:tr w:rsidR="00BE53BD" w:rsidRPr="00E87AF3" w14:paraId="4EBF246F" w14:textId="77777777" w:rsidTr="004C48BA">
        <w:trPr>
          <w:trHeight w:val="983"/>
        </w:trPr>
        <w:tc>
          <w:tcPr>
            <w:tcW w:w="718" w:type="dxa"/>
            <w:tcBorders>
              <w:top w:val="nil"/>
              <w:left w:val="single" w:sz="4" w:space="0" w:color="auto"/>
              <w:bottom w:val="single" w:sz="4" w:space="0" w:color="auto"/>
              <w:right w:val="single" w:sz="4" w:space="0" w:color="auto"/>
            </w:tcBorders>
            <w:shd w:val="clear" w:color="auto" w:fill="auto"/>
          </w:tcPr>
          <w:p w14:paraId="59164DC8" w14:textId="77777777" w:rsidR="00BE53BD" w:rsidRPr="00E87AF3" w:rsidRDefault="00BE53BD" w:rsidP="004C48BA">
            <w:pPr>
              <w:rPr>
                <w:highlight w:val="yellow"/>
                <w:lang w:val="el-GR"/>
              </w:rPr>
            </w:pPr>
          </w:p>
        </w:tc>
        <w:tc>
          <w:tcPr>
            <w:tcW w:w="5235" w:type="dxa"/>
            <w:tcBorders>
              <w:top w:val="nil"/>
              <w:left w:val="nil"/>
              <w:bottom w:val="single" w:sz="4" w:space="0" w:color="auto"/>
              <w:right w:val="single" w:sz="4" w:space="0" w:color="auto"/>
            </w:tcBorders>
            <w:shd w:val="clear" w:color="auto" w:fill="auto"/>
          </w:tcPr>
          <w:p w14:paraId="47B2C49A" w14:textId="77777777" w:rsidR="00BE53BD" w:rsidRPr="00E87AF3" w:rsidRDefault="00BE53BD" w:rsidP="004C48BA">
            <w:pPr>
              <w:rPr>
                <w:highlight w:val="yellow"/>
                <w:lang w:val="el-GR"/>
              </w:rPr>
            </w:pPr>
            <w:r w:rsidRPr="00C25523">
              <w:rPr>
                <w:lang w:val="el-GR"/>
              </w:rPr>
              <w:t xml:space="preserve">• Ο σωλήνας </w:t>
            </w:r>
            <w:proofErr w:type="spellStart"/>
            <w:r w:rsidRPr="00C25523">
              <w:rPr>
                <w:lang w:val="el-GR"/>
              </w:rPr>
              <w:t>τραχειοστομίας</w:t>
            </w:r>
            <w:proofErr w:type="spellEnd"/>
            <w:r w:rsidRPr="00C25523">
              <w:rPr>
                <w:lang w:val="el-GR"/>
              </w:rPr>
              <w:t xml:space="preserve"> να είναι DHPD FREE, </w:t>
            </w:r>
            <w:proofErr w:type="spellStart"/>
            <w:r w:rsidRPr="00C25523">
              <w:rPr>
                <w:lang w:val="el-GR"/>
              </w:rPr>
              <w:t>θερμοευαίσθητος</w:t>
            </w:r>
            <w:proofErr w:type="spellEnd"/>
            <w:r w:rsidRPr="00C25523">
              <w:rPr>
                <w:lang w:val="el-GR"/>
              </w:rPr>
              <w:t xml:space="preserve"> με </w:t>
            </w:r>
            <w:proofErr w:type="spellStart"/>
            <w:r w:rsidRPr="00C25523">
              <w:rPr>
                <w:lang w:val="el-GR"/>
              </w:rPr>
              <w:t>cuff</w:t>
            </w:r>
            <w:proofErr w:type="spellEnd"/>
            <w:r w:rsidRPr="00C25523">
              <w:rPr>
                <w:lang w:val="el-GR"/>
              </w:rPr>
              <w:t xml:space="preserve">  σφαιρικού σχήματος, με χρωματική διαφορά ανάλογα το νούμερο.</w:t>
            </w:r>
          </w:p>
        </w:tc>
        <w:tc>
          <w:tcPr>
            <w:tcW w:w="1434" w:type="dxa"/>
            <w:tcBorders>
              <w:top w:val="nil"/>
              <w:left w:val="nil"/>
              <w:bottom w:val="single" w:sz="4" w:space="0" w:color="auto"/>
              <w:right w:val="single" w:sz="4" w:space="0" w:color="auto"/>
            </w:tcBorders>
            <w:shd w:val="clear" w:color="auto" w:fill="auto"/>
            <w:vAlign w:val="center"/>
          </w:tcPr>
          <w:p w14:paraId="302D24B5" w14:textId="77777777" w:rsidR="00BE53BD" w:rsidRPr="00C25523" w:rsidRDefault="00BE53BD" w:rsidP="004C48BA">
            <w:pPr>
              <w:rPr>
                <w:lang w:val="el-GR"/>
              </w:rPr>
            </w:pPr>
            <w:r w:rsidRPr="00C25523">
              <w:rPr>
                <w:lang w:val="el-GR"/>
              </w:rPr>
              <w:t>ΝΑΙ</w:t>
            </w:r>
          </w:p>
        </w:tc>
        <w:tc>
          <w:tcPr>
            <w:tcW w:w="1648" w:type="dxa"/>
            <w:tcBorders>
              <w:top w:val="nil"/>
              <w:left w:val="nil"/>
              <w:bottom w:val="single" w:sz="4" w:space="0" w:color="auto"/>
              <w:right w:val="single" w:sz="4" w:space="0" w:color="auto"/>
            </w:tcBorders>
            <w:shd w:val="clear" w:color="auto" w:fill="auto"/>
          </w:tcPr>
          <w:p w14:paraId="4EE608A6" w14:textId="77777777" w:rsidR="00BE53BD" w:rsidRPr="00E87AF3" w:rsidRDefault="00BE53BD" w:rsidP="004C48BA">
            <w:pPr>
              <w:rPr>
                <w:highlight w:val="yellow"/>
                <w:lang w:val="el-GR"/>
              </w:rPr>
            </w:pPr>
          </w:p>
        </w:tc>
        <w:tc>
          <w:tcPr>
            <w:tcW w:w="1965" w:type="dxa"/>
            <w:tcBorders>
              <w:top w:val="nil"/>
              <w:left w:val="nil"/>
              <w:bottom w:val="single" w:sz="4" w:space="0" w:color="auto"/>
              <w:right w:val="single" w:sz="4" w:space="0" w:color="auto"/>
            </w:tcBorders>
            <w:shd w:val="clear" w:color="auto" w:fill="auto"/>
          </w:tcPr>
          <w:p w14:paraId="69E69A6D" w14:textId="77777777" w:rsidR="00BE53BD" w:rsidRPr="00E87AF3" w:rsidRDefault="00BE53BD" w:rsidP="004C48BA">
            <w:pPr>
              <w:rPr>
                <w:highlight w:val="yellow"/>
                <w:lang w:val="el-GR"/>
              </w:rPr>
            </w:pPr>
          </w:p>
        </w:tc>
      </w:tr>
      <w:tr w:rsidR="00BE53BD" w:rsidRPr="00E87AF3" w14:paraId="0216525E" w14:textId="77777777" w:rsidTr="004C48BA">
        <w:trPr>
          <w:trHeight w:val="983"/>
        </w:trPr>
        <w:tc>
          <w:tcPr>
            <w:tcW w:w="718" w:type="dxa"/>
            <w:tcBorders>
              <w:top w:val="nil"/>
              <w:left w:val="single" w:sz="4" w:space="0" w:color="auto"/>
              <w:bottom w:val="single" w:sz="4" w:space="0" w:color="auto"/>
              <w:right w:val="single" w:sz="4" w:space="0" w:color="auto"/>
            </w:tcBorders>
            <w:shd w:val="clear" w:color="auto" w:fill="auto"/>
          </w:tcPr>
          <w:p w14:paraId="15E59230" w14:textId="77777777" w:rsidR="00BE53BD" w:rsidRPr="00E87AF3" w:rsidRDefault="00BE53BD" w:rsidP="004C48BA">
            <w:pPr>
              <w:rPr>
                <w:highlight w:val="yellow"/>
                <w:lang w:val="el-GR"/>
              </w:rPr>
            </w:pPr>
          </w:p>
        </w:tc>
        <w:tc>
          <w:tcPr>
            <w:tcW w:w="5235" w:type="dxa"/>
            <w:tcBorders>
              <w:top w:val="nil"/>
              <w:left w:val="nil"/>
              <w:bottom w:val="single" w:sz="4" w:space="0" w:color="auto"/>
              <w:right w:val="single" w:sz="4" w:space="0" w:color="auto"/>
            </w:tcBorders>
            <w:shd w:val="clear" w:color="auto" w:fill="auto"/>
          </w:tcPr>
          <w:p w14:paraId="23260971" w14:textId="77777777" w:rsidR="00BE53BD" w:rsidRPr="00E87AF3" w:rsidRDefault="00BE53BD" w:rsidP="004C48BA">
            <w:pPr>
              <w:rPr>
                <w:highlight w:val="yellow"/>
                <w:lang w:val="el-GR"/>
              </w:rPr>
            </w:pPr>
            <w:r w:rsidRPr="00C25523">
              <w:rPr>
                <w:lang w:val="el-GR"/>
              </w:rPr>
              <w:t xml:space="preserve">• Το </w:t>
            </w:r>
            <w:proofErr w:type="spellStart"/>
            <w:r w:rsidRPr="00C25523">
              <w:rPr>
                <w:lang w:val="el-GR"/>
              </w:rPr>
              <w:t>cuff</w:t>
            </w:r>
            <w:proofErr w:type="spellEnd"/>
            <w:r w:rsidRPr="00C25523">
              <w:rPr>
                <w:lang w:val="el-GR"/>
              </w:rPr>
              <w:t xml:space="preserve"> να φουσκώνει συμμετρικά και να αυξομειώνεται η πίεση που δέχεται η τραχεία ακολουθώντας τον αναπνευστικό κύκλο, με κλίση 105ο.</w:t>
            </w:r>
          </w:p>
        </w:tc>
        <w:tc>
          <w:tcPr>
            <w:tcW w:w="1434" w:type="dxa"/>
            <w:tcBorders>
              <w:top w:val="nil"/>
              <w:left w:val="nil"/>
              <w:bottom w:val="single" w:sz="4" w:space="0" w:color="auto"/>
              <w:right w:val="single" w:sz="4" w:space="0" w:color="auto"/>
            </w:tcBorders>
            <w:shd w:val="clear" w:color="auto" w:fill="auto"/>
            <w:vAlign w:val="center"/>
          </w:tcPr>
          <w:p w14:paraId="0544EAE7" w14:textId="77777777" w:rsidR="00BE53BD" w:rsidRPr="00C25523" w:rsidRDefault="00BE53BD" w:rsidP="004C48BA">
            <w:pPr>
              <w:rPr>
                <w:lang w:val="el-GR"/>
              </w:rPr>
            </w:pPr>
            <w:r w:rsidRPr="00C25523">
              <w:rPr>
                <w:lang w:val="el-GR"/>
              </w:rPr>
              <w:t>ΝΑΙ</w:t>
            </w:r>
          </w:p>
        </w:tc>
        <w:tc>
          <w:tcPr>
            <w:tcW w:w="1648" w:type="dxa"/>
            <w:tcBorders>
              <w:top w:val="nil"/>
              <w:left w:val="nil"/>
              <w:bottom w:val="single" w:sz="4" w:space="0" w:color="auto"/>
              <w:right w:val="single" w:sz="4" w:space="0" w:color="auto"/>
            </w:tcBorders>
            <w:shd w:val="clear" w:color="auto" w:fill="auto"/>
          </w:tcPr>
          <w:p w14:paraId="3FF451E5" w14:textId="77777777" w:rsidR="00BE53BD" w:rsidRPr="00E87AF3" w:rsidRDefault="00BE53BD" w:rsidP="004C48BA">
            <w:pPr>
              <w:rPr>
                <w:highlight w:val="yellow"/>
                <w:lang w:val="el-GR"/>
              </w:rPr>
            </w:pPr>
          </w:p>
        </w:tc>
        <w:tc>
          <w:tcPr>
            <w:tcW w:w="1965" w:type="dxa"/>
            <w:tcBorders>
              <w:top w:val="nil"/>
              <w:left w:val="nil"/>
              <w:bottom w:val="single" w:sz="4" w:space="0" w:color="auto"/>
              <w:right w:val="single" w:sz="4" w:space="0" w:color="auto"/>
            </w:tcBorders>
            <w:shd w:val="clear" w:color="auto" w:fill="auto"/>
          </w:tcPr>
          <w:p w14:paraId="1AF69DF4" w14:textId="77777777" w:rsidR="00BE53BD" w:rsidRPr="00E87AF3" w:rsidRDefault="00BE53BD" w:rsidP="004C48BA">
            <w:pPr>
              <w:rPr>
                <w:highlight w:val="yellow"/>
                <w:lang w:val="el-GR"/>
              </w:rPr>
            </w:pPr>
          </w:p>
        </w:tc>
      </w:tr>
      <w:tr w:rsidR="00BE53BD" w:rsidRPr="00E87AF3" w14:paraId="136FA93D" w14:textId="77777777" w:rsidTr="004C48BA">
        <w:trPr>
          <w:trHeight w:val="983"/>
        </w:trPr>
        <w:tc>
          <w:tcPr>
            <w:tcW w:w="718" w:type="dxa"/>
            <w:tcBorders>
              <w:top w:val="nil"/>
              <w:left w:val="single" w:sz="4" w:space="0" w:color="auto"/>
              <w:bottom w:val="single" w:sz="4" w:space="0" w:color="auto"/>
              <w:right w:val="single" w:sz="4" w:space="0" w:color="auto"/>
            </w:tcBorders>
            <w:shd w:val="clear" w:color="auto" w:fill="auto"/>
          </w:tcPr>
          <w:p w14:paraId="2D628085" w14:textId="77777777" w:rsidR="00BE53BD" w:rsidRPr="00E87AF3" w:rsidRDefault="00BE53BD" w:rsidP="004C48BA">
            <w:pPr>
              <w:rPr>
                <w:highlight w:val="yellow"/>
                <w:lang w:val="el-GR"/>
              </w:rPr>
            </w:pPr>
          </w:p>
        </w:tc>
        <w:tc>
          <w:tcPr>
            <w:tcW w:w="5235" w:type="dxa"/>
            <w:tcBorders>
              <w:top w:val="nil"/>
              <w:left w:val="nil"/>
              <w:bottom w:val="single" w:sz="4" w:space="0" w:color="auto"/>
              <w:right w:val="single" w:sz="4" w:space="0" w:color="auto"/>
            </w:tcBorders>
            <w:shd w:val="clear" w:color="auto" w:fill="auto"/>
          </w:tcPr>
          <w:p w14:paraId="36E933C7" w14:textId="77777777" w:rsidR="00BE53BD" w:rsidRPr="00E87AF3" w:rsidRDefault="00BE53BD" w:rsidP="004C48BA">
            <w:pPr>
              <w:rPr>
                <w:highlight w:val="yellow"/>
                <w:lang w:val="el-GR"/>
              </w:rPr>
            </w:pPr>
            <w:r w:rsidRPr="00C25523">
              <w:rPr>
                <w:lang w:val="el-GR"/>
              </w:rPr>
              <w:t xml:space="preserve">• Να φέρει οδηγό σύρμα J </w:t>
            </w:r>
            <w:proofErr w:type="spellStart"/>
            <w:r w:rsidRPr="00C25523">
              <w:rPr>
                <w:lang w:val="el-GR"/>
              </w:rPr>
              <w:t>tip</w:t>
            </w:r>
            <w:proofErr w:type="spellEnd"/>
            <w:r w:rsidRPr="00C25523">
              <w:rPr>
                <w:lang w:val="el-GR"/>
              </w:rPr>
              <w:t xml:space="preserve"> προσαρμοσμένο σε ειδική συσκευασία για χρήση με το ένα χέρι, με ειδική οπή στο άκρο του για τη μέθοδο </w:t>
            </w:r>
            <w:proofErr w:type="spellStart"/>
            <w:r w:rsidRPr="00C25523">
              <w:rPr>
                <w:lang w:val="el-GR"/>
              </w:rPr>
              <w:t>Seldinger</w:t>
            </w:r>
            <w:proofErr w:type="spellEnd"/>
            <w:r w:rsidRPr="00C25523">
              <w:rPr>
                <w:lang w:val="el-GR"/>
              </w:rPr>
              <w:t>.</w:t>
            </w:r>
          </w:p>
        </w:tc>
        <w:tc>
          <w:tcPr>
            <w:tcW w:w="1434" w:type="dxa"/>
            <w:tcBorders>
              <w:top w:val="nil"/>
              <w:left w:val="nil"/>
              <w:bottom w:val="single" w:sz="4" w:space="0" w:color="auto"/>
              <w:right w:val="single" w:sz="4" w:space="0" w:color="auto"/>
            </w:tcBorders>
            <w:shd w:val="clear" w:color="auto" w:fill="auto"/>
            <w:vAlign w:val="center"/>
          </w:tcPr>
          <w:p w14:paraId="2B743262" w14:textId="77777777" w:rsidR="00BE53BD" w:rsidRPr="00C25523" w:rsidRDefault="00BE53BD" w:rsidP="004C48BA">
            <w:pPr>
              <w:rPr>
                <w:lang w:val="el-GR"/>
              </w:rPr>
            </w:pPr>
            <w:r w:rsidRPr="00C25523">
              <w:rPr>
                <w:lang w:val="el-GR"/>
              </w:rPr>
              <w:t>ΝΑΙ</w:t>
            </w:r>
          </w:p>
        </w:tc>
        <w:tc>
          <w:tcPr>
            <w:tcW w:w="1648" w:type="dxa"/>
            <w:tcBorders>
              <w:top w:val="nil"/>
              <w:left w:val="nil"/>
              <w:bottom w:val="single" w:sz="4" w:space="0" w:color="auto"/>
              <w:right w:val="single" w:sz="4" w:space="0" w:color="auto"/>
            </w:tcBorders>
            <w:shd w:val="clear" w:color="auto" w:fill="auto"/>
          </w:tcPr>
          <w:p w14:paraId="23BDB252" w14:textId="77777777" w:rsidR="00BE53BD" w:rsidRPr="00E87AF3" w:rsidRDefault="00BE53BD" w:rsidP="004C48BA">
            <w:pPr>
              <w:rPr>
                <w:highlight w:val="yellow"/>
                <w:lang w:val="el-GR"/>
              </w:rPr>
            </w:pPr>
          </w:p>
        </w:tc>
        <w:tc>
          <w:tcPr>
            <w:tcW w:w="1965" w:type="dxa"/>
            <w:tcBorders>
              <w:top w:val="nil"/>
              <w:left w:val="nil"/>
              <w:bottom w:val="single" w:sz="4" w:space="0" w:color="auto"/>
              <w:right w:val="single" w:sz="4" w:space="0" w:color="auto"/>
            </w:tcBorders>
            <w:shd w:val="clear" w:color="auto" w:fill="auto"/>
          </w:tcPr>
          <w:p w14:paraId="3F6EA9AA" w14:textId="77777777" w:rsidR="00BE53BD" w:rsidRPr="00E87AF3" w:rsidRDefault="00BE53BD" w:rsidP="004C48BA">
            <w:pPr>
              <w:rPr>
                <w:highlight w:val="yellow"/>
                <w:lang w:val="el-GR"/>
              </w:rPr>
            </w:pPr>
          </w:p>
        </w:tc>
      </w:tr>
      <w:tr w:rsidR="00BE53BD" w:rsidRPr="00E87AF3" w14:paraId="09DDE96B" w14:textId="77777777" w:rsidTr="004C48BA">
        <w:trPr>
          <w:trHeight w:val="629"/>
        </w:trPr>
        <w:tc>
          <w:tcPr>
            <w:tcW w:w="718" w:type="dxa"/>
            <w:tcBorders>
              <w:top w:val="nil"/>
              <w:left w:val="single" w:sz="4" w:space="0" w:color="auto"/>
              <w:bottom w:val="single" w:sz="4" w:space="0" w:color="auto"/>
              <w:right w:val="single" w:sz="4" w:space="0" w:color="auto"/>
            </w:tcBorders>
            <w:shd w:val="clear" w:color="auto" w:fill="auto"/>
          </w:tcPr>
          <w:p w14:paraId="3DBC51C4" w14:textId="77777777" w:rsidR="00BE53BD" w:rsidRPr="00E87AF3" w:rsidRDefault="00BE53BD" w:rsidP="004C48BA">
            <w:pPr>
              <w:rPr>
                <w:highlight w:val="yellow"/>
                <w:lang w:val="el-GR"/>
              </w:rPr>
            </w:pPr>
          </w:p>
        </w:tc>
        <w:tc>
          <w:tcPr>
            <w:tcW w:w="5235" w:type="dxa"/>
            <w:tcBorders>
              <w:top w:val="nil"/>
              <w:left w:val="nil"/>
              <w:bottom w:val="single" w:sz="4" w:space="0" w:color="auto"/>
              <w:right w:val="single" w:sz="4" w:space="0" w:color="auto"/>
            </w:tcBorders>
            <w:shd w:val="clear" w:color="auto" w:fill="auto"/>
          </w:tcPr>
          <w:p w14:paraId="7C99A66A" w14:textId="77777777" w:rsidR="00BE53BD" w:rsidRPr="00E87AF3" w:rsidRDefault="00BE53BD" w:rsidP="004C48BA">
            <w:pPr>
              <w:rPr>
                <w:highlight w:val="yellow"/>
                <w:lang w:val="el-GR"/>
              </w:rPr>
            </w:pPr>
            <w:r w:rsidRPr="00C25523">
              <w:rPr>
                <w:lang w:val="el-GR"/>
              </w:rPr>
              <w:t>• Ο οδηγός να κουμπώνει με τον σωλήνα και το άκρο του να μην εξέχει &gt;1cm από το άκρο τον σωλήνα.</w:t>
            </w:r>
          </w:p>
        </w:tc>
        <w:tc>
          <w:tcPr>
            <w:tcW w:w="1434" w:type="dxa"/>
            <w:tcBorders>
              <w:top w:val="nil"/>
              <w:left w:val="nil"/>
              <w:bottom w:val="single" w:sz="4" w:space="0" w:color="auto"/>
              <w:right w:val="single" w:sz="4" w:space="0" w:color="auto"/>
            </w:tcBorders>
            <w:shd w:val="clear" w:color="auto" w:fill="auto"/>
            <w:vAlign w:val="center"/>
          </w:tcPr>
          <w:p w14:paraId="2D922506" w14:textId="77777777" w:rsidR="00BE53BD" w:rsidRPr="00C25523" w:rsidRDefault="00BE53BD" w:rsidP="004C48BA">
            <w:pPr>
              <w:rPr>
                <w:lang w:val="el-GR"/>
              </w:rPr>
            </w:pPr>
            <w:r w:rsidRPr="00C25523">
              <w:rPr>
                <w:lang w:val="el-GR"/>
              </w:rPr>
              <w:t>ΝΑΙ</w:t>
            </w:r>
          </w:p>
        </w:tc>
        <w:tc>
          <w:tcPr>
            <w:tcW w:w="1648" w:type="dxa"/>
            <w:tcBorders>
              <w:top w:val="nil"/>
              <w:left w:val="nil"/>
              <w:bottom w:val="single" w:sz="4" w:space="0" w:color="auto"/>
              <w:right w:val="single" w:sz="4" w:space="0" w:color="auto"/>
            </w:tcBorders>
            <w:shd w:val="clear" w:color="auto" w:fill="auto"/>
          </w:tcPr>
          <w:p w14:paraId="5AA31C0A" w14:textId="77777777" w:rsidR="00BE53BD" w:rsidRPr="00E87AF3" w:rsidRDefault="00BE53BD" w:rsidP="004C48BA">
            <w:pPr>
              <w:rPr>
                <w:highlight w:val="yellow"/>
                <w:lang w:val="el-GR"/>
              </w:rPr>
            </w:pPr>
          </w:p>
        </w:tc>
        <w:tc>
          <w:tcPr>
            <w:tcW w:w="1965" w:type="dxa"/>
            <w:tcBorders>
              <w:top w:val="nil"/>
              <w:left w:val="nil"/>
              <w:bottom w:val="single" w:sz="4" w:space="0" w:color="auto"/>
              <w:right w:val="single" w:sz="4" w:space="0" w:color="auto"/>
            </w:tcBorders>
            <w:shd w:val="clear" w:color="auto" w:fill="auto"/>
          </w:tcPr>
          <w:p w14:paraId="3E7782B3" w14:textId="77777777" w:rsidR="00BE53BD" w:rsidRPr="00E87AF3" w:rsidRDefault="00BE53BD" w:rsidP="004C48BA">
            <w:pPr>
              <w:rPr>
                <w:highlight w:val="yellow"/>
                <w:lang w:val="el-GR"/>
              </w:rPr>
            </w:pPr>
          </w:p>
        </w:tc>
      </w:tr>
      <w:tr w:rsidR="00BE53BD" w:rsidRPr="00E87AF3" w14:paraId="202A792E" w14:textId="77777777" w:rsidTr="004C48BA">
        <w:trPr>
          <w:trHeight w:val="667"/>
        </w:trPr>
        <w:tc>
          <w:tcPr>
            <w:tcW w:w="718" w:type="dxa"/>
            <w:tcBorders>
              <w:top w:val="nil"/>
              <w:left w:val="single" w:sz="4" w:space="0" w:color="auto"/>
              <w:bottom w:val="single" w:sz="4" w:space="0" w:color="auto"/>
              <w:right w:val="single" w:sz="4" w:space="0" w:color="auto"/>
            </w:tcBorders>
            <w:shd w:val="clear" w:color="auto" w:fill="auto"/>
          </w:tcPr>
          <w:p w14:paraId="21505FED" w14:textId="77777777" w:rsidR="00BE53BD" w:rsidRPr="00E87AF3" w:rsidRDefault="00BE53BD" w:rsidP="004C48BA">
            <w:pPr>
              <w:rPr>
                <w:highlight w:val="yellow"/>
                <w:lang w:val="el-GR"/>
              </w:rPr>
            </w:pPr>
          </w:p>
        </w:tc>
        <w:tc>
          <w:tcPr>
            <w:tcW w:w="5235" w:type="dxa"/>
            <w:tcBorders>
              <w:top w:val="nil"/>
              <w:left w:val="nil"/>
              <w:bottom w:val="single" w:sz="4" w:space="0" w:color="auto"/>
              <w:right w:val="single" w:sz="4" w:space="0" w:color="auto"/>
            </w:tcBorders>
            <w:shd w:val="clear" w:color="auto" w:fill="auto"/>
          </w:tcPr>
          <w:p w14:paraId="237CC777" w14:textId="77777777" w:rsidR="00BE53BD" w:rsidRPr="00E87AF3" w:rsidRDefault="00BE53BD" w:rsidP="004C48BA">
            <w:pPr>
              <w:rPr>
                <w:highlight w:val="yellow"/>
                <w:lang w:val="el-GR"/>
              </w:rPr>
            </w:pPr>
            <w:r w:rsidRPr="00C25523">
              <w:rPr>
                <w:lang w:val="el-GR"/>
              </w:rPr>
              <w:t xml:space="preserve">• Να περιέχει αιμοστατική λαβίδα με καμπύλη και συσκευή απόρριψης των </w:t>
            </w:r>
            <w:proofErr w:type="spellStart"/>
            <w:r w:rsidRPr="00C25523">
              <w:rPr>
                <w:lang w:val="el-GR"/>
              </w:rPr>
              <w:t>βελονών</w:t>
            </w:r>
            <w:proofErr w:type="spellEnd"/>
            <w:r w:rsidRPr="00C25523">
              <w:rPr>
                <w:lang w:val="el-GR"/>
              </w:rPr>
              <w:t>.</w:t>
            </w:r>
          </w:p>
        </w:tc>
        <w:tc>
          <w:tcPr>
            <w:tcW w:w="1434" w:type="dxa"/>
            <w:tcBorders>
              <w:top w:val="nil"/>
              <w:left w:val="nil"/>
              <w:bottom w:val="single" w:sz="4" w:space="0" w:color="auto"/>
              <w:right w:val="single" w:sz="4" w:space="0" w:color="auto"/>
            </w:tcBorders>
            <w:shd w:val="clear" w:color="auto" w:fill="auto"/>
            <w:vAlign w:val="center"/>
          </w:tcPr>
          <w:p w14:paraId="04FCD4D6" w14:textId="77777777" w:rsidR="00BE53BD" w:rsidRPr="00C25523" w:rsidRDefault="00BE53BD" w:rsidP="004C48BA">
            <w:pPr>
              <w:rPr>
                <w:lang w:val="el-GR"/>
              </w:rPr>
            </w:pPr>
            <w:r w:rsidRPr="00C25523">
              <w:rPr>
                <w:lang w:val="el-GR"/>
              </w:rPr>
              <w:t>ΝΑΙ</w:t>
            </w:r>
          </w:p>
        </w:tc>
        <w:tc>
          <w:tcPr>
            <w:tcW w:w="1648" w:type="dxa"/>
            <w:tcBorders>
              <w:top w:val="nil"/>
              <w:left w:val="nil"/>
              <w:bottom w:val="single" w:sz="4" w:space="0" w:color="auto"/>
              <w:right w:val="single" w:sz="4" w:space="0" w:color="auto"/>
            </w:tcBorders>
            <w:shd w:val="clear" w:color="auto" w:fill="auto"/>
          </w:tcPr>
          <w:p w14:paraId="727DB67C" w14:textId="77777777" w:rsidR="00BE53BD" w:rsidRPr="00E87AF3" w:rsidRDefault="00BE53BD" w:rsidP="004C48BA">
            <w:pPr>
              <w:rPr>
                <w:highlight w:val="yellow"/>
                <w:lang w:val="el-GR"/>
              </w:rPr>
            </w:pPr>
          </w:p>
        </w:tc>
        <w:tc>
          <w:tcPr>
            <w:tcW w:w="1965" w:type="dxa"/>
            <w:tcBorders>
              <w:top w:val="nil"/>
              <w:left w:val="nil"/>
              <w:bottom w:val="single" w:sz="4" w:space="0" w:color="auto"/>
              <w:right w:val="single" w:sz="4" w:space="0" w:color="auto"/>
            </w:tcBorders>
            <w:shd w:val="clear" w:color="auto" w:fill="auto"/>
          </w:tcPr>
          <w:p w14:paraId="5BCE9B58" w14:textId="77777777" w:rsidR="00BE53BD" w:rsidRPr="00E87AF3" w:rsidRDefault="00BE53BD" w:rsidP="004C48BA">
            <w:pPr>
              <w:rPr>
                <w:highlight w:val="yellow"/>
                <w:lang w:val="el-GR"/>
              </w:rPr>
            </w:pPr>
          </w:p>
        </w:tc>
      </w:tr>
      <w:tr w:rsidR="00BE53BD" w:rsidRPr="00E87AF3" w14:paraId="02AD2731" w14:textId="77777777" w:rsidTr="004C48BA">
        <w:trPr>
          <w:trHeight w:val="983"/>
        </w:trPr>
        <w:tc>
          <w:tcPr>
            <w:tcW w:w="718" w:type="dxa"/>
            <w:tcBorders>
              <w:top w:val="nil"/>
              <w:left w:val="single" w:sz="4" w:space="0" w:color="auto"/>
              <w:bottom w:val="single" w:sz="4" w:space="0" w:color="auto"/>
              <w:right w:val="single" w:sz="4" w:space="0" w:color="auto"/>
            </w:tcBorders>
            <w:shd w:val="clear" w:color="auto" w:fill="auto"/>
          </w:tcPr>
          <w:p w14:paraId="18779701" w14:textId="77777777" w:rsidR="00BE53BD" w:rsidRPr="00E87AF3" w:rsidRDefault="00BE53BD" w:rsidP="004C48BA">
            <w:pPr>
              <w:rPr>
                <w:highlight w:val="yellow"/>
                <w:lang w:val="el-GR"/>
              </w:rPr>
            </w:pPr>
          </w:p>
        </w:tc>
        <w:tc>
          <w:tcPr>
            <w:tcW w:w="5235" w:type="dxa"/>
            <w:tcBorders>
              <w:top w:val="nil"/>
              <w:left w:val="nil"/>
              <w:bottom w:val="single" w:sz="4" w:space="0" w:color="auto"/>
              <w:right w:val="single" w:sz="4" w:space="0" w:color="auto"/>
            </w:tcBorders>
            <w:shd w:val="clear" w:color="auto" w:fill="auto"/>
          </w:tcPr>
          <w:p w14:paraId="3EE8CB2B" w14:textId="77777777" w:rsidR="00BE53BD" w:rsidRPr="00E87AF3" w:rsidRDefault="00BE53BD" w:rsidP="004C48BA">
            <w:pPr>
              <w:rPr>
                <w:highlight w:val="yellow"/>
                <w:lang w:val="el-GR"/>
              </w:rPr>
            </w:pPr>
            <w:r w:rsidRPr="00C25523">
              <w:rPr>
                <w:lang w:val="el-GR"/>
              </w:rPr>
              <w:t xml:space="preserve">• Να περιέχει δύο (2) σύριγγες 5ml &amp; 10 </w:t>
            </w:r>
            <w:proofErr w:type="spellStart"/>
            <w:r w:rsidRPr="00C25523">
              <w:rPr>
                <w:lang w:val="el-GR"/>
              </w:rPr>
              <w:t>ml</w:t>
            </w:r>
            <w:proofErr w:type="spellEnd"/>
            <w:r w:rsidRPr="00C25523">
              <w:rPr>
                <w:lang w:val="el-GR"/>
              </w:rPr>
              <w:t xml:space="preserve">, 10 γάζες, δύο (2) λιπαντικά </w:t>
            </w:r>
            <w:proofErr w:type="spellStart"/>
            <w:r w:rsidRPr="00C25523">
              <w:rPr>
                <w:lang w:val="el-GR"/>
              </w:rPr>
              <w:t>gel</w:t>
            </w:r>
            <w:proofErr w:type="spellEnd"/>
            <w:r w:rsidRPr="00C25523">
              <w:rPr>
                <w:lang w:val="el-GR"/>
              </w:rPr>
              <w:t xml:space="preserve">, νυστέρι ασφαλείας και ειδική σφήνα αποσύνδεσης του σωλήνα </w:t>
            </w:r>
            <w:proofErr w:type="spellStart"/>
            <w:r w:rsidRPr="00C25523">
              <w:rPr>
                <w:lang w:val="el-GR"/>
              </w:rPr>
              <w:t>τραχειοστομίας</w:t>
            </w:r>
            <w:proofErr w:type="spellEnd"/>
            <w:r w:rsidRPr="00C25523">
              <w:rPr>
                <w:lang w:val="el-GR"/>
              </w:rPr>
              <w:t xml:space="preserve"> από το κύκλωμα του ασθενούς.</w:t>
            </w:r>
          </w:p>
        </w:tc>
        <w:tc>
          <w:tcPr>
            <w:tcW w:w="1434" w:type="dxa"/>
            <w:tcBorders>
              <w:top w:val="nil"/>
              <w:left w:val="nil"/>
              <w:bottom w:val="single" w:sz="4" w:space="0" w:color="auto"/>
              <w:right w:val="single" w:sz="4" w:space="0" w:color="auto"/>
            </w:tcBorders>
            <w:shd w:val="clear" w:color="auto" w:fill="auto"/>
            <w:vAlign w:val="center"/>
          </w:tcPr>
          <w:p w14:paraId="03C7073E" w14:textId="77777777" w:rsidR="00BE53BD" w:rsidRPr="00C25523" w:rsidRDefault="00BE53BD" w:rsidP="004C48BA">
            <w:pPr>
              <w:rPr>
                <w:lang w:val="el-GR"/>
              </w:rPr>
            </w:pPr>
            <w:r w:rsidRPr="00C25523">
              <w:rPr>
                <w:lang w:val="el-GR"/>
              </w:rPr>
              <w:t>ΝΑΙ</w:t>
            </w:r>
          </w:p>
        </w:tc>
        <w:tc>
          <w:tcPr>
            <w:tcW w:w="1648" w:type="dxa"/>
            <w:tcBorders>
              <w:top w:val="nil"/>
              <w:left w:val="nil"/>
              <w:bottom w:val="single" w:sz="4" w:space="0" w:color="auto"/>
              <w:right w:val="single" w:sz="4" w:space="0" w:color="auto"/>
            </w:tcBorders>
            <w:shd w:val="clear" w:color="auto" w:fill="auto"/>
          </w:tcPr>
          <w:p w14:paraId="056D881B" w14:textId="77777777" w:rsidR="00BE53BD" w:rsidRPr="00E87AF3" w:rsidRDefault="00BE53BD" w:rsidP="004C48BA">
            <w:pPr>
              <w:rPr>
                <w:highlight w:val="yellow"/>
                <w:lang w:val="el-GR"/>
              </w:rPr>
            </w:pPr>
          </w:p>
        </w:tc>
        <w:tc>
          <w:tcPr>
            <w:tcW w:w="1965" w:type="dxa"/>
            <w:tcBorders>
              <w:top w:val="nil"/>
              <w:left w:val="nil"/>
              <w:bottom w:val="single" w:sz="4" w:space="0" w:color="auto"/>
              <w:right w:val="single" w:sz="4" w:space="0" w:color="auto"/>
            </w:tcBorders>
            <w:shd w:val="clear" w:color="auto" w:fill="auto"/>
          </w:tcPr>
          <w:p w14:paraId="560B1839" w14:textId="77777777" w:rsidR="00BE53BD" w:rsidRPr="00E87AF3" w:rsidRDefault="00BE53BD" w:rsidP="004C48BA">
            <w:pPr>
              <w:rPr>
                <w:highlight w:val="yellow"/>
                <w:lang w:val="el-GR"/>
              </w:rPr>
            </w:pPr>
          </w:p>
        </w:tc>
      </w:tr>
      <w:tr w:rsidR="00BE53BD" w:rsidRPr="00E87AF3" w14:paraId="22F5BFFE" w14:textId="77777777" w:rsidTr="004C48BA">
        <w:trPr>
          <w:trHeight w:val="983"/>
        </w:trPr>
        <w:tc>
          <w:tcPr>
            <w:tcW w:w="718" w:type="dxa"/>
            <w:tcBorders>
              <w:top w:val="nil"/>
              <w:left w:val="single" w:sz="4" w:space="0" w:color="auto"/>
              <w:bottom w:val="single" w:sz="4" w:space="0" w:color="auto"/>
              <w:right w:val="single" w:sz="4" w:space="0" w:color="auto"/>
            </w:tcBorders>
            <w:shd w:val="clear" w:color="auto" w:fill="auto"/>
          </w:tcPr>
          <w:p w14:paraId="47C5262B" w14:textId="77777777" w:rsidR="00BE53BD" w:rsidRPr="00E87AF3" w:rsidRDefault="00BE53BD" w:rsidP="004C48BA">
            <w:pPr>
              <w:rPr>
                <w:highlight w:val="yellow"/>
                <w:lang w:val="el-GR"/>
              </w:rPr>
            </w:pPr>
          </w:p>
        </w:tc>
        <w:tc>
          <w:tcPr>
            <w:tcW w:w="5235" w:type="dxa"/>
            <w:tcBorders>
              <w:top w:val="nil"/>
              <w:left w:val="nil"/>
              <w:bottom w:val="single" w:sz="4" w:space="0" w:color="auto"/>
              <w:right w:val="single" w:sz="4" w:space="0" w:color="auto"/>
            </w:tcBorders>
            <w:shd w:val="clear" w:color="auto" w:fill="auto"/>
          </w:tcPr>
          <w:p w14:paraId="71560F45" w14:textId="77777777" w:rsidR="00BE53BD" w:rsidRPr="00C25523" w:rsidRDefault="00BE53BD" w:rsidP="004C48BA">
            <w:pPr>
              <w:rPr>
                <w:b/>
                <w:bCs/>
                <w:highlight w:val="yellow"/>
                <w:lang w:val="el-GR"/>
              </w:rPr>
            </w:pPr>
            <w:r w:rsidRPr="00C25523">
              <w:rPr>
                <w:b/>
                <w:bCs/>
                <w:lang w:val="el-GR"/>
              </w:rPr>
              <w:t xml:space="preserve">Απαραίτητη  προϋπόθεση να κατατεθούν προσφορές και για τα 2 παραπάνω ζητούμενα είδη. Η κατακύρωση θα γίνει για το σύνολο της ομάδας </w:t>
            </w:r>
            <w:r>
              <w:rPr>
                <w:b/>
                <w:bCs/>
                <w:lang w:val="el-GR"/>
              </w:rPr>
              <w:t>Δ</w:t>
            </w:r>
            <w:r w:rsidRPr="00C25523">
              <w:rPr>
                <w:b/>
                <w:bCs/>
                <w:lang w:val="el-GR"/>
              </w:rPr>
              <w:t>.</w:t>
            </w:r>
          </w:p>
        </w:tc>
        <w:tc>
          <w:tcPr>
            <w:tcW w:w="1434" w:type="dxa"/>
            <w:tcBorders>
              <w:top w:val="nil"/>
              <w:left w:val="nil"/>
              <w:bottom w:val="single" w:sz="4" w:space="0" w:color="auto"/>
              <w:right w:val="single" w:sz="4" w:space="0" w:color="auto"/>
            </w:tcBorders>
            <w:shd w:val="clear" w:color="auto" w:fill="auto"/>
            <w:vAlign w:val="center"/>
          </w:tcPr>
          <w:p w14:paraId="0D94BE22" w14:textId="77777777" w:rsidR="00BE53BD" w:rsidRPr="00C25523" w:rsidRDefault="00BE53BD" w:rsidP="004C48BA">
            <w:pPr>
              <w:rPr>
                <w:lang w:val="el-GR"/>
              </w:rPr>
            </w:pPr>
            <w:r w:rsidRPr="00C25523">
              <w:rPr>
                <w:lang w:val="el-GR"/>
              </w:rPr>
              <w:t>ΝΑΙ</w:t>
            </w:r>
          </w:p>
        </w:tc>
        <w:tc>
          <w:tcPr>
            <w:tcW w:w="1648" w:type="dxa"/>
            <w:tcBorders>
              <w:top w:val="nil"/>
              <w:left w:val="nil"/>
              <w:bottom w:val="single" w:sz="4" w:space="0" w:color="auto"/>
              <w:right w:val="single" w:sz="4" w:space="0" w:color="auto"/>
            </w:tcBorders>
            <w:shd w:val="clear" w:color="auto" w:fill="auto"/>
          </w:tcPr>
          <w:p w14:paraId="1E4EDFC4" w14:textId="77777777" w:rsidR="00BE53BD" w:rsidRPr="00E87AF3" w:rsidRDefault="00BE53BD" w:rsidP="004C48BA">
            <w:pPr>
              <w:rPr>
                <w:highlight w:val="yellow"/>
                <w:lang w:val="el-GR"/>
              </w:rPr>
            </w:pPr>
          </w:p>
        </w:tc>
        <w:tc>
          <w:tcPr>
            <w:tcW w:w="1965" w:type="dxa"/>
            <w:tcBorders>
              <w:top w:val="nil"/>
              <w:left w:val="nil"/>
              <w:bottom w:val="single" w:sz="4" w:space="0" w:color="auto"/>
              <w:right w:val="single" w:sz="4" w:space="0" w:color="auto"/>
            </w:tcBorders>
            <w:shd w:val="clear" w:color="auto" w:fill="auto"/>
          </w:tcPr>
          <w:p w14:paraId="52EB2BA2" w14:textId="77777777" w:rsidR="00BE53BD" w:rsidRPr="00E87AF3" w:rsidRDefault="00BE53BD" w:rsidP="004C48BA">
            <w:pPr>
              <w:rPr>
                <w:highlight w:val="yellow"/>
                <w:lang w:val="el-GR"/>
              </w:rPr>
            </w:pPr>
          </w:p>
        </w:tc>
      </w:tr>
      <w:tr w:rsidR="00BE53BD" w:rsidRPr="00A674BB" w14:paraId="50DA9126" w14:textId="77777777" w:rsidTr="004C48BA">
        <w:trPr>
          <w:trHeight w:val="315"/>
        </w:trPr>
        <w:tc>
          <w:tcPr>
            <w:tcW w:w="718" w:type="dxa"/>
            <w:tcBorders>
              <w:top w:val="nil"/>
              <w:left w:val="single" w:sz="4" w:space="0" w:color="auto"/>
              <w:bottom w:val="single" w:sz="4" w:space="0" w:color="auto"/>
              <w:right w:val="single" w:sz="4" w:space="0" w:color="auto"/>
            </w:tcBorders>
            <w:shd w:val="clear" w:color="000000" w:fill="DDD9C3"/>
            <w:vAlign w:val="center"/>
            <w:hideMark/>
          </w:tcPr>
          <w:p w14:paraId="48D33A75" w14:textId="77777777" w:rsidR="00BE53BD" w:rsidRPr="00C25523" w:rsidRDefault="00BE53BD" w:rsidP="004C48BA">
            <w:pPr>
              <w:rPr>
                <w:b/>
                <w:bCs/>
                <w:lang w:val="el-GR" w:eastAsia="el-GR"/>
              </w:rPr>
            </w:pPr>
            <w:r w:rsidRPr="00C25523">
              <w:rPr>
                <w:b/>
                <w:bCs/>
                <w:lang w:val="el-GR" w:eastAsia="el-GR"/>
              </w:rPr>
              <w:t>1</w:t>
            </w:r>
            <w:r>
              <w:rPr>
                <w:b/>
                <w:bCs/>
                <w:lang w:val="el-GR" w:eastAsia="el-GR"/>
              </w:rPr>
              <w:t>5</w:t>
            </w:r>
          </w:p>
        </w:tc>
        <w:tc>
          <w:tcPr>
            <w:tcW w:w="5235" w:type="dxa"/>
            <w:tcBorders>
              <w:top w:val="nil"/>
              <w:left w:val="nil"/>
              <w:bottom w:val="single" w:sz="4" w:space="0" w:color="auto"/>
              <w:right w:val="single" w:sz="4" w:space="0" w:color="auto"/>
            </w:tcBorders>
            <w:shd w:val="clear" w:color="000000" w:fill="DDD9C3"/>
            <w:vAlign w:val="center"/>
            <w:hideMark/>
          </w:tcPr>
          <w:p w14:paraId="6A766368" w14:textId="77777777" w:rsidR="00BE53BD" w:rsidRPr="00C25523" w:rsidRDefault="00BE53BD" w:rsidP="004C48BA">
            <w:pPr>
              <w:rPr>
                <w:b/>
                <w:bCs/>
                <w:lang w:val="el-GR" w:eastAsia="el-GR"/>
              </w:rPr>
            </w:pPr>
            <w:proofErr w:type="spellStart"/>
            <w:r w:rsidRPr="00C25523">
              <w:rPr>
                <w:b/>
                <w:bCs/>
                <w:lang w:val="el-GR" w:eastAsia="el-GR"/>
              </w:rPr>
              <w:t>Ενδοτραχειακοί</w:t>
            </w:r>
            <w:proofErr w:type="spellEnd"/>
            <w:r w:rsidRPr="00C25523">
              <w:rPr>
                <w:b/>
                <w:bCs/>
                <w:lang w:val="el-GR" w:eastAsia="el-GR"/>
              </w:rPr>
              <w:t xml:space="preserve"> σωλήνες </w:t>
            </w:r>
          </w:p>
        </w:tc>
        <w:tc>
          <w:tcPr>
            <w:tcW w:w="1434" w:type="dxa"/>
            <w:tcBorders>
              <w:top w:val="nil"/>
              <w:left w:val="nil"/>
              <w:bottom w:val="single" w:sz="4" w:space="0" w:color="auto"/>
              <w:right w:val="single" w:sz="4" w:space="0" w:color="auto"/>
            </w:tcBorders>
            <w:shd w:val="clear" w:color="000000" w:fill="DDD9C3"/>
            <w:vAlign w:val="center"/>
            <w:hideMark/>
          </w:tcPr>
          <w:p w14:paraId="5AD082DE" w14:textId="77777777" w:rsidR="00BE53BD" w:rsidRPr="00A674BB" w:rsidRDefault="00BE53BD" w:rsidP="004C48BA">
            <w:pPr>
              <w:rPr>
                <w:lang w:val="el-GR" w:eastAsia="el-GR"/>
              </w:rPr>
            </w:pPr>
          </w:p>
        </w:tc>
        <w:tc>
          <w:tcPr>
            <w:tcW w:w="1648" w:type="dxa"/>
            <w:tcBorders>
              <w:top w:val="nil"/>
              <w:left w:val="nil"/>
              <w:bottom w:val="single" w:sz="4" w:space="0" w:color="auto"/>
              <w:right w:val="single" w:sz="4" w:space="0" w:color="auto"/>
            </w:tcBorders>
            <w:shd w:val="clear" w:color="000000" w:fill="DDD9C3"/>
            <w:vAlign w:val="center"/>
            <w:hideMark/>
          </w:tcPr>
          <w:p w14:paraId="0C3962AE"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000000" w:fill="DDD9C3"/>
            <w:vAlign w:val="center"/>
            <w:hideMark/>
          </w:tcPr>
          <w:p w14:paraId="108B737F" w14:textId="77777777" w:rsidR="00BE53BD" w:rsidRPr="00A674BB" w:rsidRDefault="00BE53BD" w:rsidP="004C48BA">
            <w:pPr>
              <w:rPr>
                <w:lang w:val="el-GR" w:eastAsia="el-GR"/>
              </w:rPr>
            </w:pPr>
            <w:r w:rsidRPr="00A674BB">
              <w:rPr>
                <w:lang w:val="el-GR" w:eastAsia="el-GR"/>
              </w:rPr>
              <w:t> </w:t>
            </w:r>
          </w:p>
        </w:tc>
      </w:tr>
      <w:tr w:rsidR="00BE53BD" w:rsidRPr="00A674BB" w14:paraId="5BE047D2" w14:textId="77777777" w:rsidTr="004C48BA">
        <w:trPr>
          <w:trHeight w:val="31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BFF399E"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395241EF" w14:textId="77777777" w:rsidR="00BE53BD" w:rsidRPr="00A674BB" w:rsidRDefault="00BE53BD" w:rsidP="004C48BA">
            <w:pPr>
              <w:rPr>
                <w:lang w:val="el-GR" w:eastAsia="el-GR"/>
              </w:rPr>
            </w:pPr>
            <w:r w:rsidRPr="00C25523">
              <w:rPr>
                <w:lang w:val="el-GR" w:eastAsia="el-GR"/>
              </w:rPr>
              <w:t xml:space="preserve">Να είναι κατασκευασμένοι από </w:t>
            </w:r>
            <w:proofErr w:type="spellStart"/>
            <w:r w:rsidRPr="00C25523">
              <w:rPr>
                <w:lang w:val="el-GR" w:eastAsia="el-GR"/>
              </w:rPr>
              <w:t>θερμοευαίσθητο</w:t>
            </w:r>
            <w:proofErr w:type="spellEnd"/>
            <w:r w:rsidRPr="00C25523">
              <w:rPr>
                <w:lang w:val="el-GR" w:eastAsia="el-GR"/>
              </w:rPr>
              <w:t xml:space="preserve"> υλικό, διαφανές PVC με επαρκή ακαμψία που διασφαλίζει ελάχιστο τραυματισμό κατά τη διασωλήνωση και στη συνέχεια προσαρμόζεται στην αναπνευστική οδό του εκάστοτε ασθενούς σε θερμοκρασία σώματος. Να φέρει ειδική σήμανση βάθους και κωνικό CUFF χαμηλής πίεσης υψηλού όγκου, καλής ποιότητας, με συνδεδεμένο οδηγό μπαλόνι με βαλβίδα αντεπιστροφής </w:t>
            </w:r>
            <w:proofErr w:type="spellStart"/>
            <w:r w:rsidRPr="00C25523">
              <w:rPr>
                <w:lang w:val="el-GR" w:eastAsia="el-GR"/>
              </w:rPr>
              <w:t>luer</w:t>
            </w:r>
            <w:proofErr w:type="spellEnd"/>
            <w:r w:rsidRPr="00C25523">
              <w:rPr>
                <w:lang w:val="el-GR" w:eastAsia="el-GR"/>
              </w:rPr>
              <w:t xml:space="preserve"> μιας κατεύθυνσης με σήμανση το νούμερο του </w:t>
            </w:r>
            <w:proofErr w:type="spellStart"/>
            <w:r w:rsidRPr="00C25523">
              <w:rPr>
                <w:lang w:val="el-GR" w:eastAsia="el-GR"/>
              </w:rPr>
              <w:t>τραχειοσωλήνα</w:t>
            </w:r>
            <w:proofErr w:type="spellEnd"/>
            <w:r w:rsidRPr="00C25523">
              <w:rPr>
                <w:lang w:val="el-GR" w:eastAsia="el-GR"/>
              </w:rPr>
              <w:t xml:space="preserve"> (7 εκ., 7,5 εκ., 8 εκ., 8,5 εκ.). Μιας χρήσεως αποστειρωμένοι.</w:t>
            </w:r>
          </w:p>
        </w:tc>
        <w:tc>
          <w:tcPr>
            <w:tcW w:w="1434" w:type="dxa"/>
            <w:tcBorders>
              <w:top w:val="nil"/>
              <w:left w:val="nil"/>
              <w:bottom w:val="single" w:sz="4" w:space="0" w:color="auto"/>
              <w:right w:val="single" w:sz="4" w:space="0" w:color="auto"/>
            </w:tcBorders>
            <w:shd w:val="clear" w:color="auto" w:fill="auto"/>
            <w:vAlign w:val="center"/>
            <w:hideMark/>
          </w:tcPr>
          <w:p w14:paraId="23B83815"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6D4C3154"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1F0D4A18" w14:textId="77777777" w:rsidR="00BE53BD" w:rsidRPr="00A674BB" w:rsidRDefault="00BE53BD" w:rsidP="004C48BA">
            <w:pPr>
              <w:rPr>
                <w:lang w:val="el-GR" w:eastAsia="el-GR"/>
              </w:rPr>
            </w:pPr>
            <w:r w:rsidRPr="00A674BB">
              <w:rPr>
                <w:lang w:val="el-GR" w:eastAsia="el-GR"/>
              </w:rPr>
              <w:t> </w:t>
            </w:r>
          </w:p>
        </w:tc>
      </w:tr>
      <w:tr w:rsidR="00BE53BD" w:rsidRPr="00A674BB" w14:paraId="0FF2DFF5" w14:textId="77777777" w:rsidTr="004C48BA">
        <w:trPr>
          <w:trHeight w:val="315"/>
        </w:trPr>
        <w:tc>
          <w:tcPr>
            <w:tcW w:w="718" w:type="dxa"/>
            <w:tcBorders>
              <w:top w:val="nil"/>
              <w:left w:val="single" w:sz="4" w:space="0" w:color="auto"/>
              <w:bottom w:val="single" w:sz="4" w:space="0" w:color="auto"/>
              <w:right w:val="single" w:sz="4" w:space="0" w:color="auto"/>
            </w:tcBorders>
            <w:shd w:val="clear" w:color="000000" w:fill="DDD9C3"/>
            <w:vAlign w:val="center"/>
            <w:hideMark/>
          </w:tcPr>
          <w:p w14:paraId="4630199B" w14:textId="77777777" w:rsidR="00BE53BD" w:rsidRPr="00C25523" w:rsidRDefault="00BE53BD" w:rsidP="004C48BA">
            <w:pPr>
              <w:rPr>
                <w:b/>
                <w:bCs/>
                <w:lang w:val="el-GR" w:eastAsia="el-GR"/>
              </w:rPr>
            </w:pPr>
            <w:r w:rsidRPr="00C25523">
              <w:rPr>
                <w:b/>
                <w:bCs/>
                <w:lang w:val="el-GR" w:eastAsia="el-GR"/>
              </w:rPr>
              <w:t>16</w:t>
            </w:r>
          </w:p>
        </w:tc>
        <w:tc>
          <w:tcPr>
            <w:tcW w:w="5235" w:type="dxa"/>
            <w:tcBorders>
              <w:top w:val="nil"/>
              <w:left w:val="nil"/>
              <w:bottom w:val="single" w:sz="4" w:space="0" w:color="auto"/>
              <w:right w:val="single" w:sz="4" w:space="0" w:color="auto"/>
            </w:tcBorders>
            <w:shd w:val="clear" w:color="000000" w:fill="DDD9C3"/>
            <w:vAlign w:val="center"/>
            <w:hideMark/>
          </w:tcPr>
          <w:p w14:paraId="3E5332BD" w14:textId="77777777" w:rsidR="00BE53BD" w:rsidRPr="00C25523" w:rsidRDefault="00BE53BD" w:rsidP="004C48BA">
            <w:pPr>
              <w:rPr>
                <w:b/>
                <w:bCs/>
                <w:lang w:val="el-GR" w:eastAsia="el-GR"/>
              </w:rPr>
            </w:pPr>
            <w:r w:rsidRPr="00C25523">
              <w:rPr>
                <w:b/>
                <w:bCs/>
                <w:lang w:val="el-GR" w:eastAsia="el-GR"/>
              </w:rPr>
              <w:t xml:space="preserve">Σωλήνες </w:t>
            </w:r>
            <w:proofErr w:type="spellStart"/>
            <w:r w:rsidRPr="00C25523">
              <w:rPr>
                <w:b/>
                <w:bCs/>
                <w:lang w:val="el-GR" w:eastAsia="el-GR"/>
              </w:rPr>
              <w:t>τραχειοστομίας</w:t>
            </w:r>
            <w:proofErr w:type="spellEnd"/>
            <w:r w:rsidRPr="00C25523">
              <w:rPr>
                <w:b/>
                <w:bCs/>
                <w:lang w:val="el-GR" w:eastAsia="el-GR"/>
              </w:rPr>
              <w:t xml:space="preserve"> με </w:t>
            </w:r>
            <w:proofErr w:type="spellStart"/>
            <w:r w:rsidRPr="00C25523">
              <w:rPr>
                <w:b/>
                <w:bCs/>
                <w:lang w:val="el-GR" w:eastAsia="el-GR"/>
              </w:rPr>
              <w:t>cuff</w:t>
            </w:r>
            <w:proofErr w:type="spellEnd"/>
            <w:r w:rsidRPr="00C25523">
              <w:rPr>
                <w:b/>
                <w:bCs/>
                <w:lang w:val="el-GR" w:eastAsia="el-GR"/>
              </w:rPr>
              <w:t xml:space="preserve"> </w:t>
            </w:r>
          </w:p>
        </w:tc>
        <w:tc>
          <w:tcPr>
            <w:tcW w:w="1434" w:type="dxa"/>
            <w:tcBorders>
              <w:top w:val="nil"/>
              <w:left w:val="nil"/>
              <w:bottom w:val="single" w:sz="4" w:space="0" w:color="auto"/>
              <w:right w:val="single" w:sz="4" w:space="0" w:color="auto"/>
            </w:tcBorders>
            <w:shd w:val="clear" w:color="000000" w:fill="DDD9C3"/>
            <w:vAlign w:val="center"/>
            <w:hideMark/>
          </w:tcPr>
          <w:p w14:paraId="18CE57ED" w14:textId="77777777" w:rsidR="00BE53BD" w:rsidRPr="00A674BB" w:rsidRDefault="00BE53BD" w:rsidP="004C48BA">
            <w:pPr>
              <w:rPr>
                <w:lang w:val="el-GR" w:eastAsia="el-GR"/>
              </w:rPr>
            </w:pPr>
            <w:r w:rsidRPr="00A674BB">
              <w:rPr>
                <w:lang w:val="el-GR" w:eastAsia="el-GR"/>
              </w:rPr>
              <w:t> </w:t>
            </w:r>
          </w:p>
        </w:tc>
        <w:tc>
          <w:tcPr>
            <w:tcW w:w="1648" w:type="dxa"/>
            <w:tcBorders>
              <w:top w:val="nil"/>
              <w:left w:val="nil"/>
              <w:bottom w:val="single" w:sz="4" w:space="0" w:color="auto"/>
              <w:right w:val="single" w:sz="4" w:space="0" w:color="auto"/>
            </w:tcBorders>
            <w:shd w:val="clear" w:color="000000" w:fill="DDD9C3"/>
            <w:vAlign w:val="center"/>
            <w:hideMark/>
          </w:tcPr>
          <w:p w14:paraId="3F0FDBB7"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000000" w:fill="DDD9C3"/>
            <w:vAlign w:val="center"/>
            <w:hideMark/>
          </w:tcPr>
          <w:p w14:paraId="5E6CD34B" w14:textId="77777777" w:rsidR="00BE53BD" w:rsidRPr="00A674BB" w:rsidRDefault="00BE53BD" w:rsidP="004C48BA">
            <w:pPr>
              <w:rPr>
                <w:lang w:val="el-GR" w:eastAsia="el-GR"/>
              </w:rPr>
            </w:pPr>
            <w:r w:rsidRPr="00A674BB">
              <w:rPr>
                <w:lang w:val="el-GR" w:eastAsia="el-GR"/>
              </w:rPr>
              <w:t> </w:t>
            </w:r>
          </w:p>
        </w:tc>
      </w:tr>
      <w:tr w:rsidR="00BE53BD" w:rsidRPr="00A674BB" w14:paraId="12570E6A" w14:textId="77777777" w:rsidTr="004C48BA">
        <w:trPr>
          <w:trHeight w:val="66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3866935"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067F00BB" w14:textId="77777777" w:rsidR="00BE53BD" w:rsidRPr="00A674BB" w:rsidRDefault="00BE53BD" w:rsidP="004C48BA">
            <w:pPr>
              <w:rPr>
                <w:lang w:val="el-GR" w:eastAsia="el-GR"/>
              </w:rPr>
            </w:pPr>
            <w:r w:rsidRPr="00A674BB">
              <w:rPr>
                <w:lang w:val="el-GR" w:eastAsia="el-GR"/>
              </w:rPr>
              <w:t xml:space="preserve">• Σωλήνας </w:t>
            </w:r>
            <w:proofErr w:type="spellStart"/>
            <w:r w:rsidRPr="00A674BB">
              <w:rPr>
                <w:lang w:val="el-GR" w:eastAsia="el-GR"/>
              </w:rPr>
              <w:t>τραχειοστομίας</w:t>
            </w:r>
            <w:proofErr w:type="spellEnd"/>
            <w:r w:rsidRPr="00A674BB">
              <w:rPr>
                <w:lang w:val="el-GR" w:eastAsia="el-GR"/>
              </w:rPr>
              <w:t xml:space="preserve"> με </w:t>
            </w:r>
            <w:proofErr w:type="spellStart"/>
            <w:r w:rsidRPr="00A674BB">
              <w:rPr>
                <w:lang w:val="el-GR" w:eastAsia="el-GR"/>
              </w:rPr>
              <w:t>cuff</w:t>
            </w:r>
            <w:proofErr w:type="spellEnd"/>
            <w:r w:rsidRPr="00A674BB">
              <w:rPr>
                <w:lang w:val="el-GR" w:eastAsia="el-GR"/>
              </w:rPr>
              <w:t xml:space="preserve"> χαμηλής πίεσης – μεγάλου όγκου με κλίση 105ο. </w:t>
            </w:r>
          </w:p>
        </w:tc>
        <w:tc>
          <w:tcPr>
            <w:tcW w:w="1434" w:type="dxa"/>
            <w:tcBorders>
              <w:top w:val="nil"/>
              <w:left w:val="nil"/>
              <w:bottom w:val="single" w:sz="4" w:space="0" w:color="auto"/>
              <w:right w:val="single" w:sz="4" w:space="0" w:color="auto"/>
            </w:tcBorders>
            <w:shd w:val="clear" w:color="auto" w:fill="auto"/>
            <w:vAlign w:val="center"/>
            <w:hideMark/>
          </w:tcPr>
          <w:p w14:paraId="514BBDC1"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61BB7B50"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7076A2F9" w14:textId="77777777" w:rsidR="00BE53BD" w:rsidRPr="00A674BB" w:rsidRDefault="00BE53BD" w:rsidP="004C48BA">
            <w:pPr>
              <w:rPr>
                <w:lang w:val="el-GR" w:eastAsia="el-GR"/>
              </w:rPr>
            </w:pPr>
            <w:r w:rsidRPr="00A674BB">
              <w:rPr>
                <w:lang w:val="el-GR" w:eastAsia="el-GR"/>
              </w:rPr>
              <w:t> </w:t>
            </w:r>
          </w:p>
        </w:tc>
      </w:tr>
      <w:tr w:rsidR="00BE53BD" w:rsidRPr="00A674BB" w14:paraId="6E0A0E68" w14:textId="77777777" w:rsidTr="004C48BA">
        <w:trPr>
          <w:trHeight w:val="703"/>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30D0B7F9"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vAlign w:val="center"/>
            <w:hideMark/>
          </w:tcPr>
          <w:p w14:paraId="522E9F87" w14:textId="77777777" w:rsidR="00BE53BD" w:rsidRPr="00A674BB" w:rsidRDefault="00BE53BD" w:rsidP="004C48BA">
            <w:pPr>
              <w:rPr>
                <w:lang w:val="el-GR" w:eastAsia="el-GR"/>
              </w:rPr>
            </w:pPr>
            <w:r w:rsidRPr="00A674BB">
              <w:rPr>
                <w:lang w:val="el-GR" w:eastAsia="el-GR"/>
              </w:rPr>
              <w:t xml:space="preserve">• Το </w:t>
            </w:r>
            <w:proofErr w:type="spellStart"/>
            <w:r w:rsidRPr="00A674BB">
              <w:rPr>
                <w:lang w:val="el-GR" w:eastAsia="el-GR"/>
              </w:rPr>
              <w:t>cuff</w:t>
            </w:r>
            <w:proofErr w:type="spellEnd"/>
            <w:r w:rsidRPr="00A674BB">
              <w:rPr>
                <w:lang w:val="el-GR" w:eastAsia="el-GR"/>
              </w:rPr>
              <w:t xml:space="preserve"> να ελέγχεται από ευαίσθητο οδηγό με άμεσο έλεγχο της πλήρωσής του.</w:t>
            </w:r>
          </w:p>
        </w:tc>
        <w:tc>
          <w:tcPr>
            <w:tcW w:w="1434" w:type="dxa"/>
            <w:tcBorders>
              <w:top w:val="nil"/>
              <w:left w:val="nil"/>
              <w:bottom w:val="single" w:sz="4" w:space="0" w:color="auto"/>
              <w:right w:val="single" w:sz="4" w:space="0" w:color="auto"/>
            </w:tcBorders>
            <w:shd w:val="clear" w:color="auto" w:fill="auto"/>
            <w:vAlign w:val="center"/>
            <w:hideMark/>
          </w:tcPr>
          <w:p w14:paraId="61AAD03D" w14:textId="77777777" w:rsidR="00BE53BD" w:rsidRPr="00A674BB" w:rsidRDefault="00BE53BD" w:rsidP="004C48BA">
            <w:pPr>
              <w:rPr>
                <w:lang w:val="el-GR" w:eastAsia="el-GR"/>
              </w:rPr>
            </w:pPr>
            <w:r w:rsidRPr="00A674BB">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hideMark/>
          </w:tcPr>
          <w:p w14:paraId="710397F6"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hideMark/>
          </w:tcPr>
          <w:p w14:paraId="31E9B679" w14:textId="77777777" w:rsidR="00BE53BD" w:rsidRPr="00A674BB" w:rsidRDefault="00BE53BD" w:rsidP="004C48BA">
            <w:pPr>
              <w:rPr>
                <w:lang w:val="el-GR" w:eastAsia="el-GR"/>
              </w:rPr>
            </w:pPr>
          </w:p>
        </w:tc>
      </w:tr>
      <w:tr w:rsidR="00BE53BD" w:rsidRPr="00A674BB" w14:paraId="6C3DB835" w14:textId="77777777" w:rsidTr="004C48BA">
        <w:trPr>
          <w:trHeight w:val="699"/>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12D78C71"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vAlign w:val="center"/>
            <w:hideMark/>
          </w:tcPr>
          <w:p w14:paraId="72338AD0" w14:textId="77777777" w:rsidR="00BE53BD" w:rsidRPr="00A674BB" w:rsidRDefault="00BE53BD" w:rsidP="004C48BA">
            <w:pPr>
              <w:rPr>
                <w:lang w:val="el-GR" w:eastAsia="el-GR"/>
              </w:rPr>
            </w:pPr>
            <w:r w:rsidRPr="00A674BB">
              <w:rPr>
                <w:lang w:val="el-GR" w:eastAsia="el-GR"/>
              </w:rPr>
              <w:t>• Ο δε σωληνίσκος που το φουσκώνει να είναι ενσωματωμένος στον σωλήνα..</w:t>
            </w:r>
          </w:p>
        </w:tc>
        <w:tc>
          <w:tcPr>
            <w:tcW w:w="1434" w:type="dxa"/>
            <w:tcBorders>
              <w:top w:val="nil"/>
              <w:left w:val="nil"/>
              <w:bottom w:val="single" w:sz="4" w:space="0" w:color="auto"/>
              <w:right w:val="single" w:sz="4" w:space="0" w:color="auto"/>
            </w:tcBorders>
            <w:shd w:val="clear" w:color="auto" w:fill="auto"/>
            <w:vAlign w:val="center"/>
            <w:hideMark/>
          </w:tcPr>
          <w:p w14:paraId="3E613D81" w14:textId="77777777" w:rsidR="00BE53BD" w:rsidRPr="00A674BB" w:rsidRDefault="00BE53BD" w:rsidP="004C48BA">
            <w:pPr>
              <w:rPr>
                <w:lang w:val="el-GR" w:eastAsia="el-GR"/>
              </w:rPr>
            </w:pPr>
            <w:r w:rsidRPr="00A674BB">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hideMark/>
          </w:tcPr>
          <w:p w14:paraId="33816617"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hideMark/>
          </w:tcPr>
          <w:p w14:paraId="06364D3C" w14:textId="77777777" w:rsidR="00BE53BD" w:rsidRPr="00A674BB" w:rsidRDefault="00BE53BD" w:rsidP="004C48BA">
            <w:pPr>
              <w:rPr>
                <w:lang w:val="el-GR" w:eastAsia="el-GR"/>
              </w:rPr>
            </w:pPr>
          </w:p>
        </w:tc>
      </w:tr>
      <w:tr w:rsidR="00BE53BD" w:rsidRPr="00A674BB" w14:paraId="03A325D1" w14:textId="77777777" w:rsidTr="004C48BA">
        <w:trPr>
          <w:trHeight w:val="603"/>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16D0B90D"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vAlign w:val="center"/>
            <w:hideMark/>
          </w:tcPr>
          <w:p w14:paraId="6057DB7F" w14:textId="77777777" w:rsidR="00BE53BD" w:rsidRPr="00A674BB" w:rsidRDefault="00BE53BD" w:rsidP="004C48BA">
            <w:pPr>
              <w:rPr>
                <w:lang w:val="el-GR" w:eastAsia="el-GR"/>
              </w:rPr>
            </w:pPr>
            <w:r w:rsidRPr="00A674BB">
              <w:rPr>
                <w:lang w:val="el-GR" w:eastAsia="el-GR"/>
              </w:rPr>
              <w:t xml:space="preserve">• Να φέρει οδηγό με ειδική οπή για τη μέθοδο </w:t>
            </w:r>
            <w:proofErr w:type="spellStart"/>
            <w:r w:rsidRPr="00A674BB">
              <w:rPr>
                <w:lang w:val="el-GR" w:eastAsia="el-GR"/>
              </w:rPr>
              <w:t>seldinger</w:t>
            </w:r>
            <w:proofErr w:type="spellEnd"/>
          </w:p>
        </w:tc>
        <w:tc>
          <w:tcPr>
            <w:tcW w:w="1434" w:type="dxa"/>
            <w:tcBorders>
              <w:top w:val="nil"/>
              <w:left w:val="nil"/>
              <w:bottom w:val="single" w:sz="4" w:space="0" w:color="auto"/>
              <w:right w:val="single" w:sz="4" w:space="0" w:color="auto"/>
            </w:tcBorders>
            <w:shd w:val="clear" w:color="auto" w:fill="auto"/>
            <w:vAlign w:val="center"/>
            <w:hideMark/>
          </w:tcPr>
          <w:p w14:paraId="258C84AF" w14:textId="77777777" w:rsidR="00BE53BD" w:rsidRPr="00A674BB" w:rsidRDefault="00BE53BD" w:rsidP="004C48BA">
            <w:pPr>
              <w:rPr>
                <w:lang w:val="el-GR" w:eastAsia="el-GR"/>
              </w:rPr>
            </w:pPr>
            <w:r w:rsidRPr="00A674BB">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hideMark/>
          </w:tcPr>
          <w:p w14:paraId="1ACAF67B"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hideMark/>
          </w:tcPr>
          <w:p w14:paraId="775E9C67" w14:textId="77777777" w:rsidR="00BE53BD" w:rsidRPr="00A674BB" w:rsidRDefault="00BE53BD" w:rsidP="004C48BA">
            <w:pPr>
              <w:rPr>
                <w:lang w:val="el-GR" w:eastAsia="el-GR"/>
              </w:rPr>
            </w:pPr>
          </w:p>
        </w:tc>
      </w:tr>
      <w:tr w:rsidR="00BE53BD" w:rsidRPr="00A674BB" w14:paraId="463942C3" w14:textId="77777777" w:rsidTr="004C48BA">
        <w:trPr>
          <w:trHeight w:val="844"/>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4EE62EC"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vAlign w:val="center"/>
            <w:hideMark/>
          </w:tcPr>
          <w:p w14:paraId="6855C0B6" w14:textId="77777777" w:rsidR="00BE53BD" w:rsidRPr="00A674BB" w:rsidRDefault="00BE53BD" w:rsidP="004C48BA">
            <w:pPr>
              <w:rPr>
                <w:lang w:val="el-GR" w:eastAsia="el-GR"/>
              </w:rPr>
            </w:pPr>
            <w:r w:rsidRPr="00A674BB">
              <w:rPr>
                <w:lang w:val="el-GR" w:eastAsia="el-GR"/>
              </w:rPr>
              <w:t xml:space="preserve">• Να αναγράφεται το μέγεθος του σωλήνα στο σωληνάκι πλήρωσης του </w:t>
            </w:r>
            <w:proofErr w:type="spellStart"/>
            <w:r w:rsidRPr="00A674BB">
              <w:rPr>
                <w:lang w:val="el-GR" w:eastAsia="el-GR"/>
              </w:rPr>
              <w:t>cuff</w:t>
            </w:r>
            <w:proofErr w:type="spellEnd"/>
            <w:r w:rsidRPr="00A674BB">
              <w:rPr>
                <w:lang w:val="el-GR" w:eastAsia="el-GR"/>
              </w:rPr>
              <w:t xml:space="preserve"> (7 εκ., 7,5 εκ., 8 εκ., 8,5 εκ., 9 εκ.).</w:t>
            </w:r>
          </w:p>
        </w:tc>
        <w:tc>
          <w:tcPr>
            <w:tcW w:w="1434" w:type="dxa"/>
            <w:tcBorders>
              <w:top w:val="nil"/>
              <w:left w:val="nil"/>
              <w:bottom w:val="single" w:sz="4" w:space="0" w:color="auto"/>
              <w:right w:val="single" w:sz="4" w:space="0" w:color="auto"/>
            </w:tcBorders>
            <w:shd w:val="clear" w:color="auto" w:fill="auto"/>
            <w:vAlign w:val="center"/>
            <w:hideMark/>
          </w:tcPr>
          <w:p w14:paraId="3CCF032C" w14:textId="77777777" w:rsidR="00BE53BD" w:rsidRPr="00A674BB" w:rsidRDefault="00BE53BD" w:rsidP="004C48BA">
            <w:pPr>
              <w:rPr>
                <w:lang w:val="el-GR" w:eastAsia="el-GR"/>
              </w:rPr>
            </w:pPr>
            <w:r w:rsidRPr="00A674BB">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hideMark/>
          </w:tcPr>
          <w:p w14:paraId="6CB98EE4"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hideMark/>
          </w:tcPr>
          <w:p w14:paraId="25ABADDA" w14:textId="77777777" w:rsidR="00BE53BD" w:rsidRPr="00A674BB" w:rsidRDefault="00BE53BD" w:rsidP="004C48BA">
            <w:pPr>
              <w:rPr>
                <w:lang w:val="el-GR" w:eastAsia="el-GR"/>
              </w:rPr>
            </w:pPr>
          </w:p>
        </w:tc>
      </w:tr>
      <w:tr w:rsidR="00BE53BD" w:rsidRPr="00A674BB" w14:paraId="29004EE7" w14:textId="77777777" w:rsidTr="004C48BA">
        <w:trPr>
          <w:trHeight w:val="702"/>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1DC30005"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vAlign w:val="center"/>
            <w:hideMark/>
          </w:tcPr>
          <w:p w14:paraId="5CE476BD" w14:textId="77777777" w:rsidR="00BE53BD" w:rsidRPr="00A674BB" w:rsidRDefault="00BE53BD" w:rsidP="004C48BA">
            <w:pPr>
              <w:rPr>
                <w:lang w:val="el-GR" w:eastAsia="el-GR"/>
              </w:rPr>
            </w:pPr>
            <w:r w:rsidRPr="00A674BB">
              <w:rPr>
                <w:lang w:val="el-GR" w:eastAsia="el-GR"/>
              </w:rPr>
              <w:t xml:space="preserve">• Το σχήμα του </w:t>
            </w:r>
            <w:proofErr w:type="spellStart"/>
            <w:r w:rsidRPr="00A674BB">
              <w:rPr>
                <w:lang w:val="el-GR" w:eastAsia="el-GR"/>
              </w:rPr>
              <w:t>cuff</w:t>
            </w:r>
            <w:proofErr w:type="spellEnd"/>
            <w:r w:rsidRPr="00A674BB">
              <w:rPr>
                <w:lang w:val="el-GR" w:eastAsia="el-GR"/>
              </w:rPr>
              <w:t xml:space="preserve"> να είναι κωνοειδές ώστε να δέχεται τη λιγότερο δυνατόν πίεση η τραχεία.</w:t>
            </w:r>
          </w:p>
        </w:tc>
        <w:tc>
          <w:tcPr>
            <w:tcW w:w="1434" w:type="dxa"/>
            <w:tcBorders>
              <w:top w:val="nil"/>
              <w:left w:val="nil"/>
              <w:bottom w:val="single" w:sz="4" w:space="0" w:color="auto"/>
              <w:right w:val="single" w:sz="4" w:space="0" w:color="auto"/>
            </w:tcBorders>
            <w:shd w:val="clear" w:color="auto" w:fill="auto"/>
            <w:vAlign w:val="center"/>
            <w:hideMark/>
          </w:tcPr>
          <w:p w14:paraId="43AC0FF8" w14:textId="77777777" w:rsidR="00BE53BD" w:rsidRPr="00A674BB" w:rsidRDefault="00BE53BD" w:rsidP="004C48BA">
            <w:pPr>
              <w:rPr>
                <w:lang w:val="el-GR" w:eastAsia="el-GR"/>
              </w:rPr>
            </w:pPr>
            <w:r w:rsidRPr="00A674BB">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hideMark/>
          </w:tcPr>
          <w:p w14:paraId="3AED78BB"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hideMark/>
          </w:tcPr>
          <w:p w14:paraId="433D7D64" w14:textId="77777777" w:rsidR="00BE53BD" w:rsidRPr="00A674BB" w:rsidRDefault="00BE53BD" w:rsidP="004C48BA">
            <w:pPr>
              <w:rPr>
                <w:lang w:val="el-GR" w:eastAsia="el-GR"/>
              </w:rPr>
            </w:pPr>
          </w:p>
        </w:tc>
      </w:tr>
      <w:tr w:rsidR="00BE53BD" w:rsidRPr="00A674BB" w14:paraId="6C88C3E1" w14:textId="77777777" w:rsidTr="004C48BA">
        <w:trPr>
          <w:trHeight w:val="687"/>
        </w:trPr>
        <w:tc>
          <w:tcPr>
            <w:tcW w:w="718" w:type="dxa"/>
            <w:tcBorders>
              <w:top w:val="nil"/>
              <w:left w:val="single" w:sz="4" w:space="0" w:color="auto"/>
              <w:bottom w:val="single" w:sz="4" w:space="0" w:color="auto"/>
              <w:right w:val="single" w:sz="4" w:space="0" w:color="auto"/>
            </w:tcBorders>
            <w:shd w:val="clear" w:color="000000" w:fill="DDD9C3"/>
            <w:vAlign w:val="center"/>
            <w:hideMark/>
          </w:tcPr>
          <w:p w14:paraId="0BDFCB23" w14:textId="77777777" w:rsidR="00BE53BD" w:rsidRPr="00C25523" w:rsidRDefault="00BE53BD" w:rsidP="004C48BA">
            <w:pPr>
              <w:rPr>
                <w:b/>
                <w:bCs/>
                <w:lang w:val="el-GR" w:eastAsia="el-GR"/>
              </w:rPr>
            </w:pPr>
            <w:r w:rsidRPr="00C25523">
              <w:rPr>
                <w:b/>
                <w:bCs/>
                <w:lang w:val="el-GR" w:eastAsia="el-GR"/>
              </w:rPr>
              <w:t>1</w:t>
            </w:r>
            <w:r>
              <w:rPr>
                <w:b/>
                <w:bCs/>
                <w:lang w:val="el-GR" w:eastAsia="el-GR"/>
              </w:rPr>
              <w:t>7</w:t>
            </w:r>
          </w:p>
        </w:tc>
        <w:tc>
          <w:tcPr>
            <w:tcW w:w="5235" w:type="dxa"/>
            <w:tcBorders>
              <w:top w:val="nil"/>
              <w:left w:val="nil"/>
              <w:bottom w:val="single" w:sz="4" w:space="0" w:color="auto"/>
              <w:right w:val="single" w:sz="4" w:space="0" w:color="auto"/>
            </w:tcBorders>
            <w:shd w:val="clear" w:color="000000" w:fill="DDD9C3"/>
            <w:vAlign w:val="center"/>
            <w:hideMark/>
          </w:tcPr>
          <w:p w14:paraId="2380C1AD" w14:textId="77777777" w:rsidR="00BE53BD" w:rsidRPr="00C25523" w:rsidRDefault="00BE53BD" w:rsidP="004C48BA">
            <w:pPr>
              <w:rPr>
                <w:b/>
                <w:bCs/>
                <w:lang w:val="el-GR" w:eastAsia="el-GR"/>
              </w:rPr>
            </w:pPr>
            <w:r w:rsidRPr="00C25523">
              <w:rPr>
                <w:b/>
                <w:bCs/>
                <w:lang w:val="el-GR" w:eastAsia="el-GR"/>
              </w:rPr>
              <w:t xml:space="preserve">Υγρά καθαρισμού με ουδέτερο </w:t>
            </w:r>
            <w:proofErr w:type="spellStart"/>
            <w:r w:rsidRPr="00C25523">
              <w:rPr>
                <w:b/>
                <w:bCs/>
                <w:lang w:val="el-GR" w:eastAsia="el-GR"/>
              </w:rPr>
              <w:t>ph</w:t>
            </w:r>
            <w:proofErr w:type="spellEnd"/>
            <w:r w:rsidRPr="00C25523">
              <w:rPr>
                <w:b/>
                <w:bCs/>
                <w:lang w:val="el-GR" w:eastAsia="el-GR"/>
              </w:rPr>
              <w:t xml:space="preserve"> για το μπάνιο των ασθενών της ΜΕΘ</w:t>
            </w:r>
          </w:p>
        </w:tc>
        <w:tc>
          <w:tcPr>
            <w:tcW w:w="1434" w:type="dxa"/>
            <w:tcBorders>
              <w:top w:val="nil"/>
              <w:left w:val="nil"/>
              <w:bottom w:val="single" w:sz="4" w:space="0" w:color="auto"/>
              <w:right w:val="single" w:sz="4" w:space="0" w:color="auto"/>
            </w:tcBorders>
            <w:shd w:val="clear" w:color="000000" w:fill="DDD9C3"/>
            <w:vAlign w:val="center"/>
            <w:hideMark/>
          </w:tcPr>
          <w:p w14:paraId="1D92DA06" w14:textId="77777777" w:rsidR="00BE53BD" w:rsidRPr="00A674BB" w:rsidRDefault="00BE53BD" w:rsidP="004C48BA">
            <w:pPr>
              <w:rPr>
                <w:lang w:val="el-GR" w:eastAsia="el-GR"/>
              </w:rPr>
            </w:pPr>
            <w:r w:rsidRPr="00A674BB">
              <w:rPr>
                <w:lang w:val="el-GR" w:eastAsia="el-GR"/>
              </w:rPr>
              <w:t> </w:t>
            </w:r>
          </w:p>
        </w:tc>
        <w:tc>
          <w:tcPr>
            <w:tcW w:w="1648" w:type="dxa"/>
            <w:tcBorders>
              <w:top w:val="nil"/>
              <w:left w:val="nil"/>
              <w:bottom w:val="single" w:sz="4" w:space="0" w:color="auto"/>
              <w:right w:val="single" w:sz="4" w:space="0" w:color="auto"/>
            </w:tcBorders>
            <w:shd w:val="clear" w:color="000000" w:fill="DDD9C3"/>
            <w:vAlign w:val="center"/>
            <w:hideMark/>
          </w:tcPr>
          <w:p w14:paraId="25C2D94B"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000000" w:fill="DDD9C3"/>
            <w:vAlign w:val="center"/>
            <w:hideMark/>
          </w:tcPr>
          <w:p w14:paraId="3F16E62B" w14:textId="77777777" w:rsidR="00BE53BD" w:rsidRPr="00A674BB" w:rsidRDefault="00BE53BD" w:rsidP="004C48BA">
            <w:pPr>
              <w:rPr>
                <w:lang w:val="el-GR" w:eastAsia="el-GR"/>
              </w:rPr>
            </w:pPr>
            <w:r w:rsidRPr="00A674BB">
              <w:rPr>
                <w:lang w:val="el-GR" w:eastAsia="el-GR"/>
              </w:rPr>
              <w:t> </w:t>
            </w:r>
          </w:p>
        </w:tc>
      </w:tr>
      <w:tr w:rsidR="00BE53BD" w:rsidRPr="00A674BB" w14:paraId="0E1A86E6" w14:textId="77777777" w:rsidTr="004C48BA">
        <w:trPr>
          <w:trHeight w:val="7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55CF7AC9" w14:textId="77777777" w:rsidR="00BE53BD" w:rsidRPr="00A674BB" w:rsidRDefault="00BE53BD" w:rsidP="004C48BA">
            <w:pPr>
              <w:rPr>
                <w:lang w:val="el-GR" w:eastAsia="el-GR"/>
              </w:rPr>
            </w:pPr>
            <w:r w:rsidRPr="00A674BB">
              <w:rPr>
                <w:lang w:val="el-GR" w:eastAsia="el-GR"/>
              </w:rPr>
              <w:lastRenderedPageBreak/>
              <w:t> </w:t>
            </w:r>
          </w:p>
        </w:tc>
        <w:tc>
          <w:tcPr>
            <w:tcW w:w="5235" w:type="dxa"/>
            <w:tcBorders>
              <w:top w:val="nil"/>
              <w:left w:val="nil"/>
              <w:bottom w:val="single" w:sz="4" w:space="0" w:color="auto"/>
              <w:right w:val="single" w:sz="4" w:space="0" w:color="auto"/>
            </w:tcBorders>
            <w:shd w:val="clear" w:color="auto" w:fill="auto"/>
            <w:vAlign w:val="center"/>
            <w:hideMark/>
          </w:tcPr>
          <w:p w14:paraId="13A6482A" w14:textId="77777777" w:rsidR="00BE53BD" w:rsidRPr="00A674BB" w:rsidRDefault="00BE53BD" w:rsidP="004C48BA">
            <w:pPr>
              <w:rPr>
                <w:lang w:val="el-GR" w:eastAsia="el-GR"/>
              </w:rPr>
            </w:pPr>
            <w:r w:rsidRPr="00A674BB">
              <w:rPr>
                <w:lang w:val="el-GR" w:eastAsia="el-GR"/>
              </w:rPr>
              <w:t xml:space="preserve">• Επιλεγμένος συνδυασμός ήπιων </w:t>
            </w:r>
            <w:proofErr w:type="spellStart"/>
            <w:r w:rsidRPr="00A674BB">
              <w:rPr>
                <w:lang w:val="el-GR" w:eastAsia="el-GR"/>
              </w:rPr>
              <w:t>επιφανειοδραστικών</w:t>
            </w:r>
            <w:proofErr w:type="spellEnd"/>
            <w:r w:rsidRPr="00A674BB">
              <w:rPr>
                <w:lang w:val="el-GR" w:eastAsia="el-GR"/>
              </w:rPr>
              <w:t xml:space="preserve"> για τον απαλό και βαθύ καθαρισμό.</w:t>
            </w:r>
          </w:p>
        </w:tc>
        <w:tc>
          <w:tcPr>
            <w:tcW w:w="1434" w:type="dxa"/>
            <w:tcBorders>
              <w:top w:val="nil"/>
              <w:left w:val="nil"/>
              <w:bottom w:val="single" w:sz="4" w:space="0" w:color="auto"/>
              <w:right w:val="single" w:sz="4" w:space="0" w:color="auto"/>
            </w:tcBorders>
            <w:shd w:val="clear" w:color="auto" w:fill="auto"/>
            <w:vAlign w:val="center"/>
            <w:hideMark/>
          </w:tcPr>
          <w:p w14:paraId="6D2B303F"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CE6DB8C"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2F814AAC" w14:textId="77777777" w:rsidR="00BE53BD" w:rsidRPr="00A674BB" w:rsidRDefault="00BE53BD" w:rsidP="004C48BA">
            <w:pPr>
              <w:rPr>
                <w:lang w:val="el-GR" w:eastAsia="el-GR"/>
              </w:rPr>
            </w:pPr>
            <w:r w:rsidRPr="00A674BB">
              <w:rPr>
                <w:lang w:val="el-GR" w:eastAsia="el-GR"/>
              </w:rPr>
              <w:t> </w:t>
            </w:r>
          </w:p>
        </w:tc>
      </w:tr>
      <w:tr w:rsidR="00BE53BD" w:rsidRPr="00A674BB" w14:paraId="435DFBC6" w14:textId="77777777" w:rsidTr="004C48BA">
        <w:trPr>
          <w:trHeight w:val="83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AB5D3F0"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1C906260" w14:textId="77777777" w:rsidR="00BE53BD" w:rsidRPr="00A674BB" w:rsidRDefault="00BE53BD" w:rsidP="004C48BA">
            <w:pPr>
              <w:rPr>
                <w:lang w:val="el-GR" w:eastAsia="el-GR"/>
              </w:rPr>
            </w:pPr>
            <w:r w:rsidRPr="00A674BB">
              <w:rPr>
                <w:lang w:val="el-GR" w:eastAsia="el-GR"/>
              </w:rPr>
              <w:t>• Φυσικός ενυδατικός παράγοντας που συμβάλλει στην περιποίηση και την προστασία της επιδερμίδας κατά τη διάρκεια του καθαρισμού</w:t>
            </w:r>
          </w:p>
        </w:tc>
        <w:tc>
          <w:tcPr>
            <w:tcW w:w="1434" w:type="dxa"/>
            <w:tcBorders>
              <w:top w:val="nil"/>
              <w:left w:val="nil"/>
              <w:bottom w:val="single" w:sz="4" w:space="0" w:color="auto"/>
              <w:right w:val="single" w:sz="4" w:space="0" w:color="auto"/>
            </w:tcBorders>
            <w:shd w:val="clear" w:color="auto" w:fill="auto"/>
            <w:vAlign w:val="center"/>
            <w:hideMark/>
          </w:tcPr>
          <w:p w14:paraId="6A1ABB96"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1E9B6AF8"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4B638123" w14:textId="77777777" w:rsidR="00BE53BD" w:rsidRPr="00A674BB" w:rsidRDefault="00BE53BD" w:rsidP="004C48BA">
            <w:pPr>
              <w:rPr>
                <w:lang w:val="el-GR" w:eastAsia="el-GR"/>
              </w:rPr>
            </w:pPr>
            <w:r w:rsidRPr="00A674BB">
              <w:rPr>
                <w:lang w:val="el-GR" w:eastAsia="el-GR"/>
              </w:rPr>
              <w:t> </w:t>
            </w:r>
          </w:p>
        </w:tc>
      </w:tr>
      <w:tr w:rsidR="00BE53BD" w:rsidRPr="00A674BB" w14:paraId="3A03AFEF" w14:textId="77777777" w:rsidTr="004C48BA">
        <w:trPr>
          <w:trHeight w:val="988"/>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0790AF87"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54AA844A" w14:textId="77777777" w:rsidR="00BE53BD" w:rsidRPr="00A674BB" w:rsidRDefault="00BE53BD" w:rsidP="004C48BA">
            <w:pPr>
              <w:rPr>
                <w:lang w:val="el-GR" w:eastAsia="el-GR"/>
              </w:rPr>
            </w:pPr>
            <w:r w:rsidRPr="00A674BB">
              <w:rPr>
                <w:lang w:val="el-GR" w:eastAsia="el-GR"/>
              </w:rPr>
              <w:t xml:space="preserve">• Η </w:t>
            </w:r>
            <w:proofErr w:type="spellStart"/>
            <w:r w:rsidRPr="00A674BB">
              <w:rPr>
                <w:lang w:val="el-GR" w:eastAsia="el-GR"/>
              </w:rPr>
              <w:t>αλλαντοΐνη</w:t>
            </w:r>
            <w:proofErr w:type="spellEnd"/>
            <w:r w:rsidRPr="00A674BB">
              <w:rPr>
                <w:lang w:val="el-GR" w:eastAsia="el-GR"/>
              </w:rPr>
              <w:t xml:space="preserve"> ανακουφίζει από ερεθισμούς και βελτιώνει την ικανότητα του δέρματος να συγκρατεί την υγρασία, χωρίς </w:t>
            </w:r>
            <w:proofErr w:type="spellStart"/>
            <w:r w:rsidRPr="00A674BB">
              <w:rPr>
                <w:lang w:val="el-GR" w:eastAsia="el-GR"/>
              </w:rPr>
              <w:t>σαπώνες</w:t>
            </w:r>
            <w:proofErr w:type="spellEnd"/>
            <w:r w:rsidRPr="00A674BB">
              <w:rPr>
                <w:lang w:val="el-GR" w:eastAsia="el-GR"/>
              </w:rPr>
              <w:t xml:space="preserve"> και αλκάλια.</w:t>
            </w:r>
          </w:p>
        </w:tc>
        <w:tc>
          <w:tcPr>
            <w:tcW w:w="1434" w:type="dxa"/>
            <w:tcBorders>
              <w:top w:val="nil"/>
              <w:left w:val="nil"/>
              <w:bottom w:val="single" w:sz="4" w:space="0" w:color="auto"/>
              <w:right w:val="single" w:sz="4" w:space="0" w:color="auto"/>
            </w:tcBorders>
            <w:shd w:val="clear" w:color="auto" w:fill="auto"/>
            <w:vAlign w:val="center"/>
            <w:hideMark/>
          </w:tcPr>
          <w:p w14:paraId="2CA1F834"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5CBBBD41"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295842B4" w14:textId="77777777" w:rsidR="00BE53BD" w:rsidRPr="00A674BB" w:rsidRDefault="00BE53BD" w:rsidP="004C48BA">
            <w:pPr>
              <w:rPr>
                <w:lang w:val="el-GR" w:eastAsia="el-GR"/>
              </w:rPr>
            </w:pPr>
            <w:r w:rsidRPr="00A674BB">
              <w:rPr>
                <w:lang w:val="el-GR" w:eastAsia="el-GR"/>
              </w:rPr>
              <w:t> </w:t>
            </w:r>
          </w:p>
        </w:tc>
      </w:tr>
      <w:tr w:rsidR="00BE53BD" w:rsidRPr="00A674BB" w14:paraId="13E7869E"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3A8134AC"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09CE83F4" w14:textId="77777777" w:rsidR="00BE53BD" w:rsidRPr="00A674BB" w:rsidRDefault="00BE53BD" w:rsidP="004C48BA">
            <w:pPr>
              <w:rPr>
                <w:lang w:val="el-GR" w:eastAsia="el-GR"/>
              </w:rPr>
            </w:pPr>
            <w:r w:rsidRPr="00A674BB">
              <w:rPr>
                <w:lang w:val="el-GR" w:eastAsia="el-GR"/>
              </w:rPr>
              <w:t xml:space="preserve">• Με </w:t>
            </w:r>
            <w:proofErr w:type="spellStart"/>
            <w:r w:rsidRPr="00A674BB">
              <w:rPr>
                <w:lang w:val="el-GR" w:eastAsia="el-GR"/>
              </w:rPr>
              <w:t>υποαλλεργικό</w:t>
            </w:r>
            <w:proofErr w:type="spellEnd"/>
            <w:r w:rsidRPr="00A674BB">
              <w:rPr>
                <w:lang w:val="el-GR" w:eastAsia="el-GR"/>
              </w:rPr>
              <w:t xml:space="preserve"> άρωμα.</w:t>
            </w:r>
          </w:p>
        </w:tc>
        <w:tc>
          <w:tcPr>
            <w:tcW w:w="1434" w:type="dxa"/>
            <w:tcBorders>
              <w:top w:val="nil"/>
              <w:left w:val="nil"/>
              <w:bottom w:val="single" w:sz="4" w:space="0" w:color="auto"/>
              <w:right w:val="single" w:sz="4" w:space="0" w:color="auto"/>
            </w:tcBorders>
            <w:shd w:val="clear" w:color="auto" w:fill="auto"/>
            <w:vAlign w:val="center"/>
            <w:hideMark/>
          </w:tcPr>
          <w:p w14:paraId="52A8D678"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3238A797"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42821835" w14:textId="77777777" w:rsidR="00BE53BD" w:rsidRPr="00A674BB" w:rsidRDefault="00BE53BD" w:rsidP="004C48BA">
            <w:pPr>
              <w:rPr>
                <w:lang w:val="el-GR" w:eastAsia="el-GR"/>
              </w:rPr>
            </w:pPr>
            <w:r w:rsidRPr="00A674BB">
              <w:rPr>
                <w:lang w:val="el-GR" w:eastAsia="el-GR"/>
              </w:rPr>
              <w:t> </w:t>
            </w:r>
          </w:p>
        </w:tc>
      </w:tr>
      <w:tr w:rsidR="00BE53BD" w:rsidRPr="00A674BB" w14:paraId="0C399CED" w14:textId="77777777" w:rsidTr="004C48BA">
        <w:trPr>
          <w:trHeight w:val="72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34241B50"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6838A394" w14:textId="77777777" w:rsidR="00BE53BD" w:rsidRPr="00A674BB" w:rsidRDefault="00BE53BD" w:rsidP="004C48BA">
            <w:pPr>
              <w:rPr>
                <w:lang w:val="el-GR" w:eastAsia="el-GR"/>
              </w:rPr>
            </w:pPr>
            <w:r w:rsidRPr="00A674BB">
              <w:rPr>
                <w:lang w:val="el-GR" w:eastAsia="el-GR"/>
              </w:rPr>
              <w:t>• Ειδικά μελετημένη σύνδεση με ουδέτερο για την επιδερμίδα PH.</w:t>
            </w:r>
          </w:p>
        </w:tc>
        <w:tc>
          <w:tcPr>
            <w:tcW w:w="1434" w:type="dxa"/>
            <w:tcBorders>
              <w:top w:val="nil"/>
              <w:left w:val="nil"/>
              <w:bottom w:val="single" w:sz="4" w:space="0" w:color="auto"/>
              <w:right w:val="single" w:sz="4" w:space="0" w:color="auto"/>
            </w:tcBorders>
            <w:shd w:val="clear" w:color="auto" w:fill="auto"/>
            <w:vAlign w:val="center"/>
            <w:hideMark/>
          </w:tcPr>
          <w:p w14:paraId="5FE84499"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6C9C87A2"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4C0C3AD3" w14:textId="77777777" w:rsidR="00BE53BD" w:rsidRPr="00A674BB" w:rsidRDefault="00BE53BD" w:rsidP="004C48BA">
            <w:pPr>
              <w:rPr>
                <w:lang w:val="el-GR" w:eastAsia="el-GR"/>
              </w:rPr>
            </w:pPr>
            <w:r w:rsidRPr="00A674BB">
              <w:rPr>
                <w:lang w:val="el-GR" w:eastAsia="el-GR"/>
              </w:rPr>
              <w:t> </w:t>
            </w:r>
          </w:p>
        </w:tc>
      </w:tr>
      <w:tr w:rsidR="00BE53BD" w:rsidRPr="00A674BB" w14:paraId="3F5E948C" w14:textId="77777777" w:rsidTr="004C48BA">
        <w:trPr>
          <w:trHeight w:val="918"/>
        </w:trPr>
        <w:tc>
          <w:tcPr>
            <w:tcW w:w="718" w:type="dxa"/>
            <w:tcBorders>
              <w:top w:val="nil"/>
              <w:left w:val="single" w:sz="4" w:space="0" w:color="auto"/>
              <w:bottom w:val="single" w:sz="4" w:space="0" w:color="auto"/>
              <w:right w:val="single" w:sz="4" w:space="0" w:color="auto"/>
            </w:tcBorders>
            <w:shd w:val="clear" w:color="000000" w:fill="DDD9C3"/>
            <w:vAlign w:val="center"/>
            <w:hideMark/>
          </w:tcPr>
          <w:p w14:paraId="1945F5A2" w14:textId="77777777" w:rsidR="00BE53BD" w:rsidRPr="00C25523" w:rsidRDefault="00BE53BD" w:rsidP="004C48BA">
            <w:pPr>
              <w:rPr>
                <w:b/>
                <w:bCs/>
                <w:lang w:val="el-GR" w:eastAsia="el-GR"/>
              </w:rPr>
            </w:pPr>
            <w:r w:rsidRPr="00C25523">
              <w:rPr>
                <w:b/>
                <w:bCs/>
                <w:lang w:val="el-GR" w:eastAsia="el-GR"/>
              </w:rPr>
              <w:t>18</w:t>
            </w:r>
          </w:p>
        </w:tc>
        <w:tc>
          <w:tcPr>
            <w:tcW w:w="5235" w:type="dxa"/>
            <w:tcBorders>
              <w:top w:val="nil"/>
              <w:left w:val="nil"/>
              <w:bottom w:val="single" w:sz="4" w:space="0" w:color="auto"/>
              <w:right w:val="single" w:sz="4" w:space="0" w:color="auto"/>
            </w:tcBorders>
            <w:shd w:val="clear" w:color="000000" w:fill="DDD9C3"/>
            <w:vAlign w:val="center"/>
            <w:hideMark/>
          </w:tcPr>
          <w:p w14:paraId="2BED10E8" w14:textId="77777777" w:rsidR="00BE53BD" w:rsidRPr="00C25523" w:rsidRDefault="00BE53BD" w:rsidP="004C48BA">
            <w:pPr>
              <w:rPr>
                <w:b/>
                <w:bCs/>
                <w:lang w:val="el-GR" w:eastAsia="el-GR"/>
              </w:rPr>
            </w:pPr>
            <w:r w:rsidRPr="00C25523">
              <w:rPr>
                <w:b/>
                <w:bCs/>
                <w:lang w:val="el-GR" w:eastAsia="el-GR"/>
              </w:rPr>
              <w:t xml:space="preserve">Στρόφιγγα 3 οδών (3-Way), υψηλών πιέσεων, με δυνατότητα ελεύθερης περιστροφής μετά τη σύνδεση του σωλήνα </w:t>
            </w:r>
          </w:p>
        </w:tc>
        <w:tc>
          <w:tcPr>
            <w:tcW w:w="1434" w:type="dxa"/>
            <w:tcBorders>
              <w:top w:val="nil"/>
              <w:left w:val="nil"/>
              <w:bottom w:val="single" w:sz="4" w:space="0" w:color="auto"/>
              <w:right w:val="single" w:sz="4" w:space="0" w:color="auto"/>
            </w:tcBorders>
            <w:shd w:val="clear" w:color="000000" w:fill="DDD9C3"/>
            <w:vAlign w:val="center"/>
            <w:hideMark/>
          </w:tcPr>
          <w:p w14:paraId="40AE71F1" w14:textId="77777777" w:rsidR="00BE53BD" w:rsidRPr="00A674BB" w:rsidRDefault="00BE53BD" w:rsidP="004C48BA">
            <w:pPr>
              <w:rPr>
                <w:lang w:val="el-GR" w:eastAsia="el-GR"/>
              </w:rPr>
            </w:pPr>
          </w:p>
        </w:tc>
        <w:tc>
          <w:tcPr>
            <w:tcW w:w="1648" w:type="dxa"/>
            <w:tcBorders>
              <w:top w:val="nil"/>
              <w:left w:val="nil"/>
              <w:bottom w:val="single" w:sz="4" w:space="0" w:color="auto"/>
              <w:right w:val="single" w:sz="4" w:space="0" w:color="auto"/>
            </w:tcBorders>
            <w:shd w:val="clear" w:color="000000" w:fill="DDD9C3"/>
            <w:vAlign w:val="center"/>
            <w:hideMark/>
          </w:tcPr>
          <w:p w14:paraId="7F560656"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000000" w:fill="DDD9C3"/>
            <w:vAlign w:val="center"/>
            <w:hideMark/>
          </w:tcPr>
          <w:p w14:paraId="223DFEA4" w14:textId="77777777" w:rsidR="00BE53BD" w:rsidRPr="00A674BB" w:rsidRDefault="00BE53BD" w:rsidP="004C48BA">
            <w:pPr>
              <w:rPr>
                <w:lang w:val="el-GR" w:eastAsia="el-GR"/>
              </w:rPr>
            </w:pPr>
            <w:r w:rsidRPr="00A674BB">
              <w:rPr>
                <w:lang w:val="el-GR" w:eastAsia="el-GR"/>
              </w:rPr>
              <w:t> </w:t>
            </w:r>
          </w:p>
        </w:tc>
      </w:tr>
      <w:tr w:rsidR="00BE53BD" w:rsidRPr="00A674BB" w14:paraId="330B3E36" w14:textId="77777777" w:rsidTr="004C48BA">
        <w:trPr>
          <w:trHeight w:val="387"/>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A7596D4"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7C27FFEE" w14:textId="77777777" w:rsidR="00BE53BD" w:rsidRPr="00A674BB" w:rsidRDefault="00BE53BD" w:rsidP="004C48BA">
            <w:pPr>
              <w:rPr>
                <w:lang w:val="el-GR" w:eastAsia="el-GR"/>
              </w:rPr>
            </w:pPr>
            <w:r w:rsidRPr="00A674BB">
              <w:rPr>
                <w:lang w:val="el-GR" w:eastAsia="el-GR"/>
              </w:rPr>
              <w:t>• Έχει απόλυτη ανθεκτικότητα στην παρακράτηση λιπιδίων</w:t>
            </w:r>
          </w:p>
        </w:tc>
        <w:tc>
          <w:tcPr>
            <w:tcW w:w="1434" w:type="dxa"/>
            <w:tcBorders>
              <w:top w:val="nil"/>
              <w:left w:val="nil"/>
              <w:bottom w:val="single" w:sz="4" w:space="0" w:color="auto"/>
              <w:right w:val="single" w:sz="4" w:space="0" w:color="auto"/>
            </w:tcBorders>
            <w:shd w:val="clear" w:color="auto" w:fill="auto"/>
            <w:vAlign w:val="center"/>
            <w:hideMark/>
          </w:tcPr>
          <w:p w14:paraId="25924127"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76DA3A06"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2CF0F59C" w14:textId="77777777" w:rsidR="00BE53BD" w:rsidRPr="00A674BB" w:rsidRDefault="00BE53BD" w:rsidP="004C48BA">
            <w:pPr>
              <w:rPr>
                <w:lang w:val="el-GR" w:eastAsia="el-GR"/>
              </w:rPr>
            </w:pPr>
            <w:r w:rsidRPr="00A674BB">
              <w:rPr>
                <w:lang w:val="el-GR" w:eastAsia="el-GR"/>
              </w:rPr>
              <w:t> </w:t>
            </w:r>
          </w:p>
        </w:tc>
      </w:tr>
      <w:tr w:rsidR="00BE53BD" w:rsidRPr="00A674BB" w14:paraId="66404D99" w14:textId="77777777" w:rsidTr="004C48BA">
        <w:trPr>
          <w:trHeight w:val="95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515E5D9B"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2C39E1CB" w14:textId="77777777" w:rsidR="00BE53BD" w:rsidRPr="00A674BB" w:rsidRDefault="00BE53BD" w:rsidP="004C48BA">
            <w:pPr>
              <w:rPr>
                <w:lang w:val="el-GR" w:eastAsia="el-GR"/>
              </w:rPr>
            </w:pPr>
            <w:r w:rsidRPr="00A674BB">
              <w:rPr>
                <w:lang w:val="el-GR" w:eastAsia="el-GR"/>
              </w:rPr>
              <w:t>• Αντιστέκεται αποτελεσματικά στις καταστροφικές επιδράσεις όλων των χορηγήσεων, ανεξάρτητα από τη φαρμακευτική τους σύνθεση και την εφαρμοζόμενη πίεση</w:t>
            </w:r>
          </w:p>
        </w:tc>
        <w:tc>
          <w:tcPr>
            <w:tcW w:w="1434" w:type="dxa"/>
            <w:tcBorders>
              <w:top w:val="nil"/>
              <w:left w:val="nil"/>
              <w:bottom w:val="single" w:sz="4" w:space="0" w:color="auto"/>
              <w:right w:val="single" w:sz="4" w:space="0" w:color="auto"/>
            </w:tcBorders>
            <w:shd w:val="clear" w:color="auto" w:fill="auto"/>
            <w:vAlign w:val="center"/>
            <w:hideMark/>
          </w:tcPr>
          <w:p w14:paraId="43980475"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39EFE2EE"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42E1A9EA" w14:textId="77777777" w:rsidR="00BE53BD" w:rsidRPr="00A674BB" w:rsidRDefault="00BE53BD" w:rsidP="004C48BA">
            <w:pPr>
              <w:rPr>
                <w:lang w:val="el-GR" w:eastAsia="el-GR"/>
              </w:rPr>
            </w:pPr>
            <w:r w:rsidRPr="00A674BB">
              <w:rPr>
                <w:lang w:val="el-GR" w:eastAsia="el-GR"/>
              </w:rPr>
              <w:t> </w:t>
            </w:r>
          </w:p>
        </w:tc>
      </w:tr>
      <w:tr w:rsidR="00BE53BD" w:rsidRPr="00A674BB" w14:paraId="40D673BC" w14:textId="77777777" w:rsidTr="004C48BA">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BEDCD62"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7CED0A88" w14:textId="77777777" w:rsidR="00BE53BD" w:rsidRPr="00A674BB" w:rsidRDefault="00BE53BD" w:rsidP="004C48BA">
            <w:pPr>
              <w:rPr>
                <w:lang w:val="el-GR" w:eastAsia="el-GR"/>
              </w:rPr>
            </w:pPr>
            <w:r w:rsidRPr="00A674BB">
              <w:rPr>
                <w:lang w:val="el-GR" w:eastAsia="el-GR"/>
              </w:rPr>
              <w:t>• Εξασφαλίζει σταθερή σύνδεση, χωρίς διαρροές σε κάθε περίπτωση, ακόμη και μετά από παρατεταμένη χρήση</w:t>
            </w:r>
          </w:p>
        </w:tc>
        <w:tc>
          <w:tcPr>
            <w:tcW w:w="1434" w:type="dxa"/>
            <w:tcBorders>
              <w:top w:val="nil"/>
              <w:left w:val="nil"/>
              <w:bottom w:val="single" w:sz="4" w:space="0" w:color="auto"/>
              <w:right w:val="single" w:sz="4" w:space="0" w:color="auto"/>
            </w:tcBorders>
            <w:shd w:val="clear" w:color="auto" w:fill="auto"/>
            <w:vAlign w:val="center"/>
            <w:hideMark/>
          </w:tcPr>
          <w:p w14:paraId="2CB9ECC2"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73BC90EF"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24112573" w14:textId="77777777" w:rsidR="00BE53BD" w:rsidRPr="00A674BB" w:rsidRDefault="00BE53BD" w:rsidP="004C48BA">
            <w:pPr>
              <w:rPr>
                <w:lang w:val="el-GR" w:eastAsia="el-GR"/>
              </w:rPr>
            </w:pPr>
            <w:r w:rsidRPr="00A674BB">
              <w:rPr>
                <w:lang w:val="el-GR" w:eastAsia="el-GR"/>
              </w:rPr>
              <w:t> </w:t>
            </w:r>
          </w:p>
        </w:tc>
      </w:tr>
      <w:tr w:rsidR="00BE53BD" w:rsidRPr="00A674BB" w14:paraId="011BB6F6" w14:textId="77777777" w:rsidTr="004C48BA">
        <w:trPr>
          <w:trHeight w:val="258"/>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E22CDA8"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1838A87C" w14:textId="77777777" w:rsidR="00BE53BD" w:rsidRPr="00A674BB" w:rsidRDefault="00BE53BD" w:rsidP="004C48BA">
            <w:pPr>
              <w:rPr>
                <w:lang w:val="el-GR" w:eastAsia="el-GR"/>
              </w:rPr>
            </w:pPr>
            <w:r w:rsidRPr="00A674BB">
              <w:rPr>
                <w:lang w:val="el-GR" w:eastAsia="el-GR"/>
              </w:rPr>
              <w:t xml:space="preserve">•Προστατεύει απόλυτα από μολύνσεις και </w:t>
            </w:r>
            <w:proofErr w:type="spellStart"/>
            <w:r w:rsidRPr="00A674BB">
              <w:rPr>
                <w:lang w:val="el-GR" w:eastAsia="el-GR"/>
              </w:rPr>
              <w:t>αεροεμβολή</w:t>
            </w:r>
            <w:proofErr w:type="spellEnd"/>
          </w:p>
        </w:tc>
        <w:tc>
          <w:tcPr>
            <w:tcW w:w="1434" w:type="dxa"/>
            <w:tcBorders>
              <w:top w:val="nil"/>
              <w:left w:val="nil"/>
              <w:bottom w:val="single" w:sz="4" w:space="0" w:color="auto"/>
              <w:right w:val="single" w:sz="4" w:space="0" w:color="auto"/>
            </w:tcBorders>
            <w:shd w:val="clear" w:color="auto" w:fill="auto"/>
            <w:vAlign w:val="center"/>
            <w:hideMark/>
          </w:tcPr>
          <w:p w14:paraId="50A459AA"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4C10A693"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35D32ABF" w14:textId="77777777" w:rsidR="00BE53BD" w:rsidRPr="00A674BB" w:rsidRDefault="00BE53BD" w:rsidP="004C48BA">
            <w:pPr>
              <w:rPr>
                <w:lang w:val="el-GR" w:eastAsia="el-GR"/>
              </w:rPr>
            </w:pPr>
            <w:r w:rsidRPr="00A674BB">
              <w:rPr>
                <w:lang w:val="el-GR" w:eastAsia="el-GR"/>
              </w:rPr>
              <w:t> </w:t>
            </w:r>
          </w:p>
        </w:tc>
      </w:tr>
      <w:tr w:rsidR="00BE53BD" w:rsidRPr="00A674BB" w14:paraId="44D65E11" w14:textId="77777777" w:rsidTr="004C48BA">
        <w:trPr>
          <w:trHeight w:val="98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1F46991E"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726CCBA5" w14:textId="77777777" w:rsidR="00BE53BD" w:rsidRPr="00A674BB" w:rsidRDefault="00BE53BD" w:rsidP="004C48BA">
            <w:pPr>
              <w:rPr>
                <w:lang w:val="el-GR" w:eastAsia="el-GR"/>
              </w:rPr>
            </w:pPr>
            <w:r w:rsidRPr="00A674BB">
              <w:rPr>
                <w:lang w:val="el-GR" w:eastAsia="el-GR"/>
              </w:rPr>
              <w:t>• Κατασκευάζεται σύμφωνα με το πρότυπο DIN EN ISO 8536-10, το υψηλότερο στην κατηγορία του, το οποίο έχει αντικαταστήσει το DIN 58362-DH-P</w:t>
            </w:r>
          </w:p>
        </w:tc>
        <w:tc>
          <w:tcPr>
            <w:tcW w:w="1434" w:type="dxa"/>
            <w:tcBorders>
              <w:top w:val="nil"/>
              <w:left w:val="nil"/>
              <w:bottom w:val="single" w:sz="4" w:space="0" w:color="auto"/>
              <w:right w:val="single" w:sz="4" w:space="0" w:color="auto"/>
            </w:tcBorders>
            <w:shd w:val="clear" w:color="auto" w:fill="auto"/>
            <w:vAlign w:val="center"/>
            <w:hideMark/>
          </w:tcPr>
          <w:p w14:paraId="52CD63AD"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C75C747"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3D6ACA0E" w14:textId="77777777" w:rsidR="00BE53BD" w:rsidRPr="00A674BB" w:rsidRDefault="00BE53BD" w:rsidP="004C48BA">
            <w:pPr>
              <w:rPr>
                <w:lang w:val="el-GR" w:eastAsia="el-GR"/>
              </w:rPr>
            </w:pPr>
            <w:r w:rsidRPr="00A674BB">
              <w:rPr>
                <w:lang w:val="el-GR" w:eastAsia="el-GR"/>
              </w:rPr>
              <w:t> </w:t>
            </w:r>
          </w:p>
        </w:tc>
      </w:tr>
      <w:tr w:rsidR="00BE53BD" w:rsidRPr="00A674BB" w14:paraId="3012C670"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EE389FD"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2A31AA9E" w14:textId="77777777" w:rsidR="00BE53BD" w:rsidRPr="00A674BB" w:rsidRDefault="00BE53BD" w:rsidP="004C48BA">
            <w:pPr>
              <w:rPr>
                <w:lang w:val="el-GR" w:eastAsia="el-GR"/>
              </w:rPr>
            </w:pPr>
            <w:r w:rsidRPr="00A674BB">
              <w:rPr>
                <w:lang w:val="el-GR" w:eastAsia="el-GR"/>
              </w:rPr>
              <w:t>• Έχει επίπεδη καθαρή επιφάνεια</w:t>
            </w:r>
          </w:p>
        </w:tc>
        <w:tc>
          <w:tcPr>
            <w:tcW w:w="1434" w:type="dxa"/>
            <w:tcBorders>
              <w:top w:val="nil"/>
              <w:left w:val="nil"/>
              <w:bottom w:val="single" w:sz="4" w:space="0" w:color="auto"/>
              <w:right w:val="single" w:sz="4" w:space="0" w:color="auto"/>
            </w:tcBorders>
            <w:shd w:val="clear" w:color="auto" w:fill="auto"/>
            <w:vAlign w:val="center"/>
            <w:hideMark/>
          </w:tcPr>
          <w:p w14:paraId="4E6B450A"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04448214"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533EECE4" w14:textId="77777777" w:rsidR="00BE53BD" w:rsidRPr="00A674BB" w:rsidRDefault="00BE53BD" w:rsidP="004C48BA">
            <w:pPr>
              <w:rPr>
                <w:lang w:val="el-GR" w:eastAsia="el-GR"/>
              </w:rPr>
            </w:pPr>
            <w:r w:rsidRPr="00A674BB">
              <w:rPr>
                <w:lang w:val="el-GR" w:eastAsia="el-GR"/>
              </w:rPr>
              <w:t> </w:t>
            </w:r>
          </w:p>
        </w:tc>
      </w:tr>
      <w:tr w:rsidR="00BE53BD" w:rsidRPr="00A674BB" w14:paraId="7C4794D6" w14:textId="77777777" w:rsidTr="004C48BA">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5B5387D5"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2E8EEBB8" w14:textId="77777777" w:rsidR="00BE53BD" w:rsidRPr="00A674BB" w:rsidRDefault="00BE53BD" w:rsidP="004C48BA">
            <w:pPr>
              <w:rPr>
                <w:lang w:val="el-GR" w:eastAsia="el-GR"/>
              </w:rPr>
            </w:pPr>
            <w:r w:rsidRPr="00A674BB">
              <w:rPr>
                <w:lang w:val="el-GR" w:eastAsia="el-GR"/>
              </w:rPr>
              <w:t>• Είναι κατάλληλο για εγχύσεις υπό πίεση, καθώς καλύπτει τις σχετικές απαιτήσεις του παραπάνω προτύπου</w:t>
            </w:r>
          </w:p>
        </w:tc>
        <w:tc>
          <w:tcPr>
            <w:tcW w:w="1434" w:type="dxa"/>
            <w:tcBorders>
              <w:top w:val="nil"/>
              <w:left w:val="nil"/>
              <w:bottom w:val="single" w:sz="4" w:space="0" w:color="auto"/>
              <w:right w:val="single" w:sz="4" w:space="0" w:color="auto"/>
            </w:tcBorders>
            <w:shd w:val="clear" w:color="auto" w:fill="auto"/>
            <w:vAlign w:val="center"/>
            <w:hideMark/>
          </w:tcPr>
          <w:p w14:paraId="3BF5B68E"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5C692EB7"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4A32071C" w14:textId="77777777" w:rsidR="00BE53BD" w:rsidRPr="00A674BB" w:rsidRDefault="00BE53BD" w:rsidP="004C48BA">
            <w:pPr>
              <w:rPr>
                <w:lang w:val="el-GR" w:eastAsia="el-GR"/>
              </w:rPr>
            </w:pPr>
            <w:r w:rsidRPr="00A674BB">
              <w:rPr>
                <w:lang w:val="el-GR" w:eastAsia="el-GR"/>
              </w:rPr>
              <w:t> </w:t>
            </w:r>
          </w:p>
        </w:tc>
      </w:tr>
      <w:tr w:rsidR="00BE53BD" w:rsidRPr="00A674BB" w14:paraId="6916D661"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125C383"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00CA567B" w14:textId="77777777" w:rsidR="00BE53BD" w:rsidRPr="00A674BB" w:rsidRDefault="00BE53BD" w:rsidP="004C48BA">
            <w:pPr>
              <w:rPr>
                <w:lang w:val="el-GR" w:eastAsia="el-GR"/>
              </w:rPr>
            </w:pPr>
            <w:r w:rsidRPr="00A674BB">
              <w:rPr>
                <w:lang w:val="el-GR" w:eastAsia="el-GR"/>
              </w:rPr>
              <w:t>• Χαμηλός αδρανής όγκος</w:t>
            </w:r>
          </w:p>
        </w:tc>
        <w:tc>
          <w:tcPr>
            <w:tcW w:w="1434" w:type="dxa"/>
            <w:tcBorders>
              <w:top w:val="nil"/>
              <w:left w:val="nil"/>
              <w:bottom w:val="single" w:sz="4" w:space="0" w:color="auto"/>
              <w:right w:val="single" w:sz="4" w:space="0" w:color="auto"/>
            </w:tcBorders>
            <w:shd w:val="clear" w:color="auto" w:fill="auto"/>
            <w:vAlign w:val="center"/>
            <w:hideMark/>
          </w:tcPr>
          <w:p w14:paraId="6D6450A6"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3C76D157"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3549BE50" w14:textId="77777777" w:rsidR="00BE53BD" w:rsidRPr="00A674BB" w:rsidRDefault="00BE53BD" w:rsidP="004C48BA">
            <w:pPr>
              <w:rPr>
                <w:lang w:val="el-GR" w:eastAsia="el-GR"/>
              </w:rPr>
            </w:pPr>
            <w:r w:rsidRPr="00A674BB">
              <w:rPr>
                <w:lang w:val="el-GR" w:eastAsia="el-GR"/>
              </w:rPr>
              <w:t> </w:t>
            </w:r>
          </w:p>
        </w:tc>
      </w:tr>
      <w:tr w:rsidR="00BE53BD" w:rsidRPr="00A674BB" w14:paraId="067FFD5F" w14:textId="77777777" w:rsidTr="004C48BA">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C2B46D8"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13498CC3" w14:textId="77777777" w:rsidR="00BE53BD" w:rsidRPr="00A674BB" w:rsidRDefault="00BE53BD" w:rsidP="004C48BA">
            <w:pPr>
              <w:rPr>
                <w:lang w:val="el-GR" w:eastAsia="el-GR"/>
              </w:rPr>
            </w:pPr>
            <w:r w:rsidRPr="00A674BB">
              <w:rPr>
                <w:lang w:val="el-GR" w:eastAsia="el-GR"/>
              </w:rPr>
              <w:t>• Εύχρηστη και με πολύ καλή αίσθηση όταν το συνδετικό είναι εντελώς ανοιχτό ή κλειστό μέσω των ON/OFF θέσεων (</w:t>
            </w:r>
            <w:proofErr w:type="spellStart"/>
            <w:r w:rsidRPr="00A674BB">
              <w:rPr>
                <w:lang w:val="el-GR" w:eastAsia="el-GR"/>
              </w:rPr>
              <w:t>stop</w:t>
            </w:r>
            <w:proofErr w:type="spellEnd"/>
            <w:r w:rsidRPr="00A674BB">
              <w:rPr>
                <w:lang w:val="el-GR" w:eastAsia="el-GR"/>
              </w:rPr>
              <w:t xml:space="preserve"> ανά 45 μοίρες)</w:t>
            </w:r>
          </w:p>
        </w:tc>
        <w:tc>
          <w:tcPr>
            <w:tcW w:w="1434" w:type="dxa"/>
            <w:tcBorders>
              <w:top w:val="nil"/>
              <w:left w:val="nil"/>
              <w:bottom w:val="single" w:sz="4" w:space="0" w:color="auto"/>
              <w:right w:val="single" w:sz="4" w:space="0" w:color="auto"/>
            </w:tcBorders>
            <w:shd w:val="clear" w:color="auto" w:fill="auto"/>
            <w:vAlign w:val="center"/>
            <w:hideMark/>
          </w:tcPr>
          <w:p w14:paraId="07A9C27A"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16966730"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23015E00" w14:textId="77777777" w:rsidR="00BE53BD" w:rsidRPr="00A674BB" w:rsidRDefault="00BE53BD" w:rsidP="004C48BA">
            <w:pPr>
              <w:rPr>
                <w:lang w:val="el-GR" w:eastAsia="el-GR"/>
              </w:rPr>
            </w:pPr>
            <w:r w:rsidRPr="00A674BB">
              <w:rPr>
                <w:lang w:val="el-GR" w:eastAsia="el-GR"/>
              </w:rPr>
              <w:t> </w:t>
            </w:r>
          </w:p>
        </w:tc>
      </w:tr>
      <w:tr w:rsidR="00BE53BD" w:rsidRPr="00A674BB" w14:paraId="2F3DAEE3"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727D10B"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4D8B814A" w14:textId="77777777" w:rsidR="00BE53BD" w:rsidRPr="00A674BB" w:rsidRDefault="00BE53BD" w:rsidP="004C48BA">
            <w:pPr>
              <w:rPr>
                <w:lang w:val="el-GR" w:eastAsia="el-GR"/>
              </w:rPr>
            </w:pPr>
            <w:r w:rsidRPr="00A674BB">
              <w:rPr>
                <w:lang w:val="el-GR" w:eastAsia="el-GR"/>
              </w:rPr>
              <w:t xml:space="preserve">• Σύνδεση </w:t>
            </w:r>
            <w:proofErr w:type="spellStart"/>
            <w:r w:rsidRPr="00A674BB">
              <w:rPr>
                <w:lang w:val="el-GR" w:eastAsia="el-GR"/>
              </w:rPr>
              <w:t>Lock</w:t>
            </w:r>
            <w:proofErr w:type="spellEnd"/>
          </w:p>
        </w:tc>
        <w:tc>
          <w:tcPr>
            <w:tcW w:w="1434" w:type="dxa"/>
            <w:tcBorders>
              <w:top w:val="nil"/>
              <w:left w:val="nil"/>
              <w:bottom w:val="single" w:sz="4" w:space="0" w:color="auto"/>
              <w:right w:val="single" w:sz="4" w:space="0" w:color="auto"/>
            </w:tcBorders>
            <w:shd w:val="clear" w:color="auto" w:fill="auto"/>
            <w:vAlign w:val="center"/>
            <w:hideMark/>
          </w:tcPr>
          <w:p w14:paraId="7BEBDC1B"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267EB0D"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07B1134A" w14:textId="77777777" w:rsidR="00BE53BD" w:rsidRPr="00A674BB" w:rsidRDefault="00BE53BD" w:rsidP="004C48BA">
            <w:pPr>
              <w:rPr>
                <w:lang w:val="el-GR" w:eastAsia="el-GR"/>
              </w:rPr>
            </w:pPr>
            <w:r w:rsidRPr="00A674BB">
              <w:rPr>
                <w:lang w:val="el-GR" w:eastAsia="el-GR"/>
              </w:rPr>
              <w:t> </w:t>
            </w:r>
          </w:p>
        </w:tc>
      </w:tr>
      <w:tr w:rsidR="00BE53BD" w:rsidRPr="00A674BB" w14:paraId="00135523"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C6B0C5C"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61C613B7" w14:textId="77777777" w:rsidR="00BE53BD" w:rsidRPr="00A674BB" w:rsidRDefault="00BE53BD" w:rsidP="004C48BA">
            <w:pPr>
              <w:rPr>
                <w:lang w:val="el-GR" w:eastAsia="el-GR"/>
              </w:rPr>
            </w:pPr>
            <w:r w:rsidRPr="00A674BB">
              <w:rPr>
                <w:lang w:val="el-GR" w:eastAsia="el-GR"/>
              </w:rPr>
              <w:t xml:space="preserve">• Φέρει CE </w:t>
            </w:r>
            <w:proofErr w:type="spellStart"/>
            <w:r w:rsidRPr="00A674BB">
              <w:rPr>
                <w:lang w:val="el-GR" w:eastAsia="el-GR"/>
              </w:rPr>
              <w:t>mark</w:t>
            </w:r>
            <w:proofErr w:type="spellEnd"/>
          </w:p>
        </w:tc>
        <w:tc>
          <w:tcPr>
            <w:tcW w:w="1434" w:type="dxa"/>
            <w:tcBorders>
              <w:top w:val="nil"/>
              <w:left w:val="nil"/>
              <w:bottom w:val="single" w:sz="4" w:space="0" w:color="auto"/>
              <w:right w:val="single" w:sz="4" w:space="0" w:color="auto"/>
            </w:tcBorders>
            <w:shd w:val="clear" w:color="auto" w:fill="auto"/>
            <w:vAlign w:val="center"/>
            <w:hideMark/>
          </w:tcPr>
          <w:p w14:paraId="06EF3BB6"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2D25BA2"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7B121743" w14:textId="77777777" w:rsidR="00BE53BD" w:rsidRPr="00A674BB" w:rsidRDefault="00BE53BD" w:rsidP="004C48BA">
            <w:pPr>
              <w:rPr>
                <w:lang w:val="el-GR" w:eastAsia="el-GR"/>
              </w:rPr>
            </w:pPr>
            <w:r w:rsidRPr="00A674BB">
              <w:rPr>
                <w:lang w:val="el-GR" w:eastAsia="el-GR"/>
              </w:rPr>
              <w:t> </w:t>
            </w:r>
          </w:p>
        </w:tc>
      </w:tr>
      <w:tr w:rsidR="00BE53BD" w:rsidRPr="008E3A61" w14:paraId="4B4A8FC9"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tcPr>
          <w:p w14:paraId="00B5D37F"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vAlign w:val="center"/>
          </w:tcPr>
          <w:p w14:paraId="5A7F4FF5" w14:textId="77777777" w:rsidR="00BE53BD" w:rsidRPr="00A674BB" w:rsidRDefault="00BE53BD" w:rsidP="004C48BA">
            <w:pPr>
              <w:rPr>
                <w:lang w:val="el-GR" w:eastAsia="el-GR"/>
              </w:rPr>
            </w:pPr>
            <w:r w:rsidRPr="008E3A61">
              <w:rPr>
                <w:lang w:val="el-GR" w:eastAsia="el-GR"/>
              </w:rPr>
              <w:t>• Κατάλληλο για όλα τα τρέχοντα συστήματα έγχυσης πίεσης.</w:t>
            </w:r>
          </w:p>
        </w:tc>
        <w:tc>
          <w:tcPr>
            <w:tcW w:w="1434" w:type="dxa"/>
            <w:tcBorders>
              <w:top w:val="nil"/>
              <w:left w:val="nil"/>
              <w:bottom w:val="single" w:sz="4" w:space="0" w:color="auto"/>
              <w:right w:val="single" w:sz="4" w:space="0" w:color="auto"/>
            </w:tcBorders>
            <w:shd w:val="clear" w:color="auto" w:fill="auto"/>
            <w:vAlign w:val="center"/>
          </w:tcPr>
          <w:p w14:paraId="612B4090" w14:textId="77777777" w:rsidR="00BE53BD" w:rsidRPr="00A674BB" w:rsidRDefault="00BE53BD" w:rsidP="004C48BA">
            <w:pPr>
              <w:rPr>
                <w:lang w:val="el-GR" w:eastAsia="el-GR"/>
              </w:rPr>
            </w:pPr>
            <w:r>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tcPr>
          <w:p w14:paraId="5358BF16"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tcPr>
          <w:p w14:paraId="0EA7829E" w14:textId="77777777" w:rsidR="00BE53BD" w:rsidRPr="00A674BB" w:rsidRDefault="00BE53BD" w:rsidP="004C48BA">
            <w:pPr>
              <w:rPr>
                <w:lang w:val="el-GR" w:eastAsia="el-GR"/>
              </w:rPr>
            </w:pPr>
          </w:p>
        </w:tc>
      </w:tr>
      <w:tr w:rsidR="00BE53BD" w:rsidRPr="008E3A61" w14:paraId="72531142"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tcPr>
          <w:p w14:paraId="067AE831"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vAlign w:val="center"/>
          </w:tcPr>
          <w:p w14:paraId="342A4EEF" w14:textId="77777777" w:rsidR="00BE53BD" w:rsidRPr="00A674BB" w:rsidRDefault="00BE53BD" w:rsidP="004C48BA">
            <w:pPr>
              <w:rPr>
                <w:lang w:val="el-GR" w:eastAsia="el-GR"/>
              </w:rPr>
            </w:pPr>
            <w:r w:rsidRPr="008E3A61">
              <w:rPr>
                <w:lang w:val="el-GR" w:eastAsia="el-GR"/>
              </w:rPr>
              <w:t>• Να διαθέτει συνεχή κανάλια ευθείας ροής για ακριβή παρακολούθηση της πίεσης.</w:t>
            </w:r>
          </w:p>
        </w:tc>
        <w:tc>
          <w:tcPr>
            <w:tcW w:w="1434" w:type="dxa"/>
            <w:tcBorders>
              <w:top w:val="nil"/>
              <w:left w:val="nil"/>
              <w:bottom w:val="single" w:sz="4" w:space="0" w:color="auto"/>
              <w:right w:val="single" w:sz="4" w:space="0" w:color="auto"/>
            </w:tcBorders>
            <w:shd w:val="clear" w:color="auto" w:fill="auto"/>
            <w:vAlign w:val="center"/>
          </w:tcPr>
          <w:p w14:paraId="5622E3F7" w14:textId="77777777" w:rsidR="00BE53BD" w:rsidRPr="00A674BB" w:rsidRDefault="00BE53BD" w:rsidP="004C48BA">
            <w:pPr>
              <w:rPr>
                <w:lang w:val="el-GR" w:eastAsia="el-GR"/>
              </w:rPr>
            </w:pPr>
            <w:r>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tcPr>
          <w:p w14:paraId="13905CF7"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tcPr>
          <w:p w14:paraId="244B283A" w14:textId="77777777" w:rsidR="00BE53BD" w:rsidRPr="00A674BB" w:rsidRDefault="00BE53BD" w:rsidP="004C48BA">
            <w:pPr>
              <w:rPr>
                <w:lang w:val="el-GR" w:eastAsia="el-GR"/>
              </w:rPr>
            </w:pPr>
          </w:p>
        </w:tc>
      </w:tr>
      <w:tr w:rsidR="00BE53BD" w:rsidRPr="008E3A61" w14:paraId="43DDFDE1" w14:textId="77777777" w:rsidTr="004C48BA">
        <w:trPr>
          <w:trHeight w:val="315"/>
        </w:trPr>
        <w:tc>
          <w:tcPr>
            <w:tcW w:w="718" w:type="dxa"/>
            <w:tcBorders>
              <w:top w:val="nil"/>
              <w:left w:val="single" w:sz="4" w:space="0" w:color="auto"/>
              <w:bottom w:val="single" w:sz="4" w:space="0" w:color="auto"/>
              <w:right w:val="single" w:sz="4" w:space="0" w:color="auto"/>
            </w:tcBorders>
            <w:shd w:val="clear" w:color="auto" w:fill="auto"/>
            <w:vAlign w:val="center"/>
          </w:tcPr>
          <w:p w14:paraId="77CA0929"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vAlign w:val="center"/>
          </w:tcPr>
          <w:p w14:paraId="1CCE5139" w14:textId="77777777" w:rsidR="00BE53BD" w:rsidRPr="00A674BB" w:rsidRDefault="00BE53BD" w:rsidP="004C48BA">
            <w:pPr>
              <w:rPr>
                <w:lang w:val="el-GR" w:eastAsia="el-GR"/>
              </w:rPr>
            </w:pPr>
            <w:r w:rsidRPr="008E3A61">
              <w:rPr>
                <w:lang w:val="el-GR" w:eastAsia="el-GR"/>
              </w:rPr>
              <w:t>• Να διαθέτει αξονικά και ακτινικά μετακινούμενο κλείδωμα για ασφαλή και γρήγορη σύνδεση.</w:t>
            </w:r>
          </w:p>
        </w:tc>
        <w:tc>
          <w:tcPr>
            <w:tcW w:w="1434" w:type="dxa"/>
            <w:tcBorders>
              <w:top w:val="nil"/>
              <w:left w:val="nil"/>
              <w:bottom w:val="single" w:sz="4" w:space="0" w:color="auto"/>
              <w:right w:val="single" w:sz="4" w:space="0" w:color="auto"/>
            </w:tcBorders>
            <w:shd w:val="clear" w:color="auto" w:fill="auto"/>
            <w:vAlign w:val="center"/>
          </w:tcPr>
          <w:p w14:paraId="320EBDC4" w14:textId="77777777" w:rsidR="00BE53BD" w:rsidRPr="00A674BB" w:rsidRDefault="00BE53BD" w:rsidP="004C48BA">
            <w:pPr>
              <w:rPr>
                <w:lang w:val="el-GR" w:eastAsia="el-GR"/>
              </w:rPr>
            </w:pPr>
            <w:r>
              <w:rPr>
                <w:lang w:val="el-GR" w:eastAsia="el-GR"/>
              </w:rPr>
              <w:t>ΝΑΙ</w:t>
            </w:r>
          </w:p>
        </w:tc>
        <w:tc>
          <w:tcPr>
            <w:tcW w:w="1648" w:type="dxa"/>
            <w:tcBorders>
              <w:top w:val="nil"/>
              <w:left w:val="nil"/>
              <w:bottom w:val="single" w:sz="4" w:space="0" w:color="auto"/>
              <w:right w:val="single" w:sz="4" w:space="0" w:color="auto"/>
            </w:tcBorders>
            <w:shd w:val="clear" w:color="auto" w:fill="auto"/>
            <w:vAlign w:val="center"/>
          </w:tcPr>
          <w:p w14:paraId="7A92DBAC"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tcPr>
          <w:p w14:paraId="6F023CA8" w14:textId="77777777" w:rsidR="00BE53BD" w:rsidRPr="00A674BB" w:rsidRDefault="00BE53BD" w:rsidP="004C48BA">
            <w:pPr>
              <w:rPr>
                <w:lang w:val="el-GR" w:eastAsia="el-GR"/>
              </w:rPr>
            </w:pPr>
          </w:p>
        </w:tc>
      </w:tr>
      <w:tr w:rsidR="00BE53BD" w:rsidRPr="00A674BB" w14:paraId="0A99EB97" w14:textId="77777777" w:rsidTr="004C48BA">
        <w:trPr>
          <w:trHeight w:val="315"/>
        </w:trPr>
        <w:tc>
          <w:tcPr>
            <w:tcW w:w="718" w:type="dxa"/>
            <w:tcBorders>
              <w:top w:val="nil"/>
              <w:left w:val="single" w:sz="4" w:space="0" w:color="auto"/>
              <w:bottom w:val="single" w:sz="4" w:space="0" w:color="auto"/>
              <w:right w:val="single" w:sz="4" w:space="0" w:color="auto"/>
            </w:tcBorders>
            <w:shd w:val="clear" w:color="000000" w:fill="DDD9C3"/>
            <w:vAlign w:val="center"/>
            <w:hideMark/>
          </w:tcPr>
          <w:p w14:paraId="36617C87" w14:textId="77777777" w:rsidR="00BE53BD" w:rsidRPr="00BE1DBE" w:rsidRDefault="00BE53BD" w:rsidP="004C48BA">
            <w:pPr>
              <w:rPr>
                <w:b/>
                <w:bCs/>
                <w:lang w:val="el-GR" w:eastAsia="el-GR"/>
              </w:rPr>
            </w:pPr>
            <w:r>
              <w:rPr>
                <w:b/>
                <w:bCs/>
                <w:lang w:val="el-GR" w:eastAsia="el-GR"/>
              </w:rPr>
              <w:t>19</w:t>
            </w:r>
          </w:p>
        </w:tc>
        <w:tc>
          <w:tcPr>
            <w:tcW w:w="5235" w:type="dxa"/>
            <w:tcBorders>
              <w:top w:val="nil"/>
              <w:left w:val="nil"/>
              <w:bottom w:val="single" w:sz="4" w:space="0" w:color="auto"/>
              <w:right w:val="single" w:sz="4" w:space="0" w:color="auto"/>
            </w:tcBorders>
            <w:shd w:val="clear" w:color="000000" w:fill="DDD9C3"/>
            <w:vAlign w:val="center"/>
            <w:hideMark/>
          </w:tcPr>
          <w:p w14:paraId="54F30E13" w14:textId="77777777" w:rsidR="00BE53BD" w:rsidRPr="00BE1DBE" w:rsidRDefault="00BE53BD" w:rsidP="004C48BA">
            <w:pPr>
              <w:rPr>
                <w:b/>
                <w:bCs/>
                <w:lang w:val="el-GR" w:eastAsia="el-GR"/>
              </w:rPr>
            </w:pPr>
            <w:r w:rsidRPr="00BE1DBE">
              <w:rPr>
                <w:b/>
                <w:bCs/>
                <w:lang w:val="el-GR" w:eastAsia="el-GR"/>
              </w:rPr>
              <w:t>Παγίδες συλλογής βρογχικών εκκρίσεων</w:t>
            </w:r>
          </w:p>
        </w:tc>
        <w:tc>
          <w:tcPr>
            <w:tcW w:w="1434" w:type="dxa"/>
            <w:tcBorders>
              <w:top w:val="nil"/>
              <w:left w:val="nil"/>
              <w:bottom w:val="single" w:sz="4" w:space="0" w:color="auto"/>
              <w:right w:val="single" w:sz="4" w:space="0" w:color="auto"/>
            </w:tcBorders>
            <w:shd w:val="clear" w:color="000000" w:fill="DDD9C3"/>
            <w:vAlign w:val="center"/>
            <w:hideMark/>
          </w:tcPr>
          <w:p w14:paraId="0B6FD03D" w14:textId="77777777" w:rsidR="00BE53BD" w:rsidRPr="00A674BB" w:rsidRDefault="00BE53BD" w:rsidP="004C48BA">
            <w:pPr>
              <w:rPr>
                <w:lang w:val="el-GR" w:eastAsia="el-GR"/>
              </w:rPr>
            </w:pPr>
          </w:p>
        </w:tc>
        <w:tc>
          <w:tcPr>
            <w:tcW w:w="1648" w:type="dxa"/>
            <w:tcBorders>
              <w:top w:val="nil"/>
              <w:left w:val="nil"/>
              <w:bottom w:val="single" w:sz="4" w:space="0" w:color="auto"/>
              <w:right w:val="single" w:sz="4" w:space="0" w:color="auto"/>
            </w:tcBorders>
            <w:shd w:val="clear" w:color="000000" w:fill="DDD9C3"/>
            <w:vAlign w:val="center"/>
            <w:hideMark/>
          </w:tcPr>
          <w:p w14:paraId="5B9465C3"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000000" w:fill="DDD9C3"/>
            <w:vAlign w:val="center"/>
            <w:hideMark/>
          </w:tcPr>
          <w:p w14:paraId="6710CD1E" w14:textId="77777777" w:rsidR="00BE53BD" w:rsidRPr="00A674BB" w:rsidRDefault="00BE53BD" w:rsidP="004C48BA">
            <w:pPr>
              <w:rPr>
                <w:lang w:val="el-GR" w:eastAsia="el-GR"/>
              </w:rPr>
            </w:pPr>
            <w:r w:rsidRPr="00A674BB">
              <w:rPr>
                <w:lang w:val="el-GR" w:eastAsia="el-GR"/>
              </w:rPr>
              <w:t> </w:t>
            </w:r>
          </w:p>
        </w:tc>
      </w:tr>
      <w:tr w:rsidR="00BE53BD" w:rsidRPr="00A674BB" w14:paraId="24DC814A" w14:textId="77777777" w:rsidTr="004C48BA">
        <w:trPr>
          <w:trHeight w:val="2362"/>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DEFC4B7"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025A778D" w14:textId="77777777" w:rsidR="00BE53BD" w:rsidRPr="00A674BB" w:rsidRDefault="00BE53BD" w:rsidP="004C48BA">
            <w:pPr>
              <w:rPr>
                <w:lang w:val="el-GR" w:eastAsia="el-GR"/>
              </w:rPr>
            </w:pPr>
            <w:r w:rsidRPr="00A674BB">
              <w:rPr>
                <w:lang w:val="el-GR" w:eastAsia="el-GR"/>
              </w:rPr>
              <w:t xml:space="preserve">Συσκευές αναρροφήσεως και συλλογής βρογχικών εκκριμάτων ενηλίκων με φιαλίδιο περισυλλογής 25 </w:t>
            </w:r>
            <w:proofErr w:type="spellStart"/>
            <w:r w:rsidRPr="00A674BB">
              <w:rPr>
                <w:lang w:val="el-GR" w:eastAsia="el-GR"/>
              </w:rPr>
              <w:t>ml</w:t>
            </w:r>
            <w:proofErr w:type="spellEnd"/>
            <w:r w:rsidRPr="00A674BB">
              <w:rPr>
                <w:lang w:val="el-GR" w:eastAsia="el-GR"/>
              </w:rPr>
              <w:t xml:space="preserve">, με καθετήρα </w:t>
            </w:r>
            <w:proofErr w:type="spellStart"/>
            <w:r w:rsidRPr="00A674BB">
              <w:rPr>
                <w:lang w:val="el-GR" w:eastAsia="el-GR"/>
              </w:rPr>
              <w:t>Νο</w:t>
            </w:r>
            <w:proofErr w:type="spellEnd"/>
            <w:r w:rsidRPr="00A674BB">
              <w:rPr>
                <w:lang w:val="el-GR" w:eastAsia="el-GR"/>
              </w:rPr>
              <w:t xml:space="preserve"> 16, </w:t>
            </w:r>
            <w:proofErr w:type="spellStart"/>
            <w:r w:rsidRPr="00A674BB">
              <w:rPr>
                <w:lang w:val="el-GR" w:eastAsia="el-GR"/>
              </w:rPr>
              <w:t>ακτινοσκιερό</w:t>
            </w:r>
            <w:proofErr w:type="spellEnd"/>
            <w:r w:rsidRPr="00A674BB">
              <w:rPr>
                <w:lang w:val="el-GR" w:eastAsia="el-GR"/>
              </w:rPr>
              <w:t xml:space="preserve">, βαθμονομημένο, με προέκταση συνδετικό για αναρρόφηση, με πρόσθετο καπάκι φιαλιδίου και αυτοκόλλητο για αναγραφή των στοιχείων του ασθενή. Να είναι </w:t>
            </w:r>
            <w:proofErr w:type="spellStart"/>
            <w:r w:rsidRPr="00A674BB">
              <w:rPr>
                <w:lang w:val="el-GR" w:eastAsia="el-GR"/>
              </w:rPr>
              <w:t>latex</w:t>
            </w:r>
            <w:proofErr w:type="spellEnd"/>
            <w:r w:rsidRPr="00A674BB">
              <w:rPr>
                <w:lang w:val="el-GR" w:eastAsia="el-GR"/>
              </w:rPr>
              <w:t xml:space="preserve"> </w:t>
            </w:r>
            <w:proofErr w:type="spellStart"/>
            <w:r w:rsidRPr="00A674BB">
              <w:rPr>
                <w:lang w:val="el-GR" w:eastAsia="el-GR"/>
              </w:rPr>
              <w:t>free</w:t>
            </w:r>
            <w:proofErr w:type="spellEnd"/>
            <w:r w:rsidRPr="00A674BB">
              <w:rPr>
                <w:lang w:val="el-GR" w:eastAsia="el-GR"/>
              </w:rPr>
              <w:t xml:space="preserve"> και </w:t>
            </w:r>
            <w:proofErr w:type="spellStart"/>
            <w:r w:rsidRPr="00A674BB">
              <w:rPr>
                <w:lang w:val="el-GR" w:eastAsia="el-GR"/>
              </w:rPr>
              <w:t>Dehp</w:t>
            </w:r>
            <w:proofErr w:type="spellEnd"/>
            <w:r w:rsidRPr="00A674BB">
              <w:rPr>
                <w:lang w:val="el-GR" w:eastAsia="el-GR"/>
              </w:rPr>
              <w:t xml:space="preserve"> </w:t>
            </w:r>
            <w:proofErr w:type="spellStart"/>
            <w:r w:rsidRPr="00A674BB">
              <w:rPr>
                <w:lang w:val="el-GR" w:eastAsia="el-GR"/>
              </w:rPr>
              <w:t>free</w:t>
            </w:r>
            <w:proofErr w:type="spellEnd"/>
            <w:r w:rsidRPr="00A674BB">
              <w:rPr>
                <w:lang w:val="el-GR" w:eastAsia="el-GR"/>
              </w:rPr>
              <w:t xml:space="preserve"> (για αποφυγή αλλεργιών ), </w:t>
            </w:r>
            <w:proofErr w:type="spellStart"/>
            <w:r w:rsidRPr="00A674BB">
              <w:rPr>
                <w:lang w:val="el-GR" w:eastAsia="el-GR"/>
              </w:rPr>
              <w:t>μ.χ.</w:t>
            </w:r>
            <w:proofErr w:type="spellEnd"/>
            <w:r w:rsidRPr="00A674BB">
              <w:rPr>
                <w:lang w:val="el-GR" w:eastAsia="el-GR"/>
              </w:rPr>
              <w:t>, αποστειρωμένοι, σε διπλή συσκευασία ασφαλείας.</w:t>
            </w:r>
          </w:p>
        </w:tc>
        <w:tc>
          <w:tcPr>
            <w:tcW w:w="1434" w:type="dxa"/>
            <w:tcBorders>
              <w:top w:val="nil"/>
              <w:left w:val="nil"/>
              <w:bottom w:val="single" w:sz="4" w:space="0" w:color="auto"/>
              <w:right w:val="single" w:sz="4" w:space="0" w:color="auto"/>
            </w:tcBorders>
            <w:shd w:val="clear" w:color="auto" w:fill="auto"/>
            <w:vAlign w:val="center"/>
            <w:hideMark/>
          </w:tcPr>
          <w:p w14:paraId="63A9123E"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682DD34D"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41102EB4" w14:textId="77777777" w:rsidR="00BE53BD" w:rsidRPr="00A674BB" w:rsidRDefault="00BE53BD" w:rsidP="004C48BA">
            <w:pPr>
              <w:rPr>
                <w:lang w:val="el-GR" w:eastAsia="el-GR"/>
              </w:rPr>
            </w:pPr>
            <w:r w:rsidRPr="00A674BB">
              <w:rPr>
                <w:lang w:val="el-GR" w:eastAsia="el-GR"/>
              </w:rPr>
              <w:t> </w:t>
            </w:r>
          </w:p>
        </w:tc>
      </w:tr>
      <w:tr w:rsidR="00BE53BD" w:rsidRPr="00A674BB" w14:paraId="2A78A26C" w14:textId="77777777" w:rsidTr="004C48BA">
        <w:trPr>
          <w:trHeight w:val="315"/>
        </w:trPr>
        <w:tc>
          <w:tcPr>
            <w:tcW w:w="718" w:type="dxa"/>
            <w:tcBorders>
              <w:top w:val="nil"/>
              <w:left w:val="single" w:sz="4" w:space="0" w:color="auto"/>
              <w:bottom w:val="single" w:sz="4" w:space="0" w:color="auto"/>
              <w:right w:val="single" w:sz="4" w:space="0" w:color="auto"/>
            </w:tcBorders>
            <w:shd w:val="clear" w:color="000000" w:fill="DDD9C3"/>
            <w:vAlign w:val="center"/>
            <w:hideMark/>
          </w:tcPr>
          <w:p w14:paraId="3A58BBD1" w14:textId="77777777" w:rsidR="00BE53BD" w:rsidRPr="003A4FC8" w:rsidRDefault="00BE53BD" w:rsidP="004C48BA">
            <w:pPr>
              <w:rPr>
                <w:b/>
                <w:bCs/>
                <w:lang w:val="el-GR" w:eastAsia="el-GR"/>
              </w:rPr>
            </w:pPr>
            <w:r w:rsidRPr="003A4FC8">
              <w:rPr>
                <w:b/>
                <w:bCs/>
                <w:lang w:val="el-GR" w:eastAsia="el-GR"/>
              </w:rPr>
              <w:t>20</w:t>
            </w:r>
          </w:p>
        </w:tc>
        <w:tc>
          <w:tcPr>
            <w:tcW w:w="5235" w:type="dxa"/>
            <w:tcBorders>
              <w:top w:val="nil"/>
              <w:left w:val="nil"/>
              <w:bottom w:val="single" w:sz="4" w:space="0" w:color="auto"/>
              <w:right w:val="single" w:sz="4" w:space="0" w:color="auto"/>
            </w:tcBorders>
            <w:shd w:val="clear" w:color="auto" w:fill="DDD9C3"/>
            <w:vAlign w:val="center"/>
            <w:hideMark/>
          </w:tcPr>
          <w:p w14:paraId="792A02C9" w14:textId="77777777" w:rsidR="00BE53BD" w:rsidRPr="003A4FC8" w:rsidRDefault="00BE53BD" w:rsidP="004C48BA">
            <w:pPr>
              <w:rPr>
                <w:b/>
                <w:bCs/>
                <w:lang w:val="el-GR" w:eastAsia="el-GR"/>
              </w:rPr>
            </w:pPr>
            <w:r w:rsidRPr="003A4FC8">
              <w:rPr>
                <w:b/>
                <w:bCs/>
                <w:lang w:val="el-GR" w:eastAsia="el-GR"/>
              </w:rPr>
              <w:t xml:space="preserve">Οδηγοί </w:t>
            </w:r>
            <w:proofErr w:type="spellStart"/>
            <w:r w:rsidRPr="003A4FC8">
              <w:rPr>
                <w:b/>
                <w:bCs/>
                <w:lang w:val="el-GR" w:eastAsia="el-GR"/>
              </w:rPr>
              <w:t>Bougie</w:t>
            </w:r>
            <w:proofErr w:type="spellEnd"/>
            <w:r w:rsidRPr="003A4FC8">
              <w:rPr>
                <w:b/>
                <w:bCs/>
                <w:lang w:val="el-GR" w:eastAsia="el-GR"/>
              </w:rPr>
              <w:t xml:space="preserve"> </w:t>
            </w:r>
            <w:proofErr w:type="spellStart"/>
            <w:r w:rsidRPr="003A4FC8">
              <w:rPr>
                <w:b/>
                <w:bCs/>
                <w:lang w:val="el-GR" w:eastAsia="el-GR"/>
              </w:rPr>
              <w:t>Boussignac</w:t>
            </w:r>
            <w:proofErr w:type="spellEnd"/>
          </w:p>
        </w:tc>
        <w:tc>
          <w:tcPr>
            <w:tcW w:w="1434" w:type="dxa"/>
            <w:tcBorders>
              <w:top w:val="nil"/>
              <w:left w:val="nil"/>
              <w:bottom w:val="single" w:sz="4" w:space="0" w:color="auto"/>
              <w:right w:val="single" w:sz="4" w:space="0" w:color="auto"/>
            </w:tcBorders>
            <w:shd w:val="clear" w:color="000000" w:fill="DDD9C3"/>
            <w:vAlign w:val="center"/>
            <w:hideMark/>
          </w:tcPr>
          <w:p w14:paraId="5BB9CC42" w14:textId="77777777" w:rsidR="00BE53BD" w:rsidRPr="00A674BB" w:rsidRDefault="00BE53BD" w:rsidP="004C48BA">
            <w:pPr>
              <w:rPr>
                <w:lang w:val="el-GR" w:eastAsia="el-GR"/>
              </w:rPr>
            </w:pPr>
          </w:p>
        </w:tc>
        <w:tc>
          <w:tcPr>
            <w:tcW w:w="1648" w:type="dxa"/>
            <w:tcBorders>
              <w:top w:val="nil"/>
              <w:left w:val="nil"/>
              <w:bottom w:val="single" w:sz="4" w:space="0" w:color="auto"/>
              <w:right w:val="single" w:sz="4" w:space="0" w:color="auto"/>
            </w:tcBorders>
            <w:shd w:val="clear" w:color="000000" w:fill="DDD9C3"/>
            <w:vAlign w:val="center"/>
            <w:hideMark/>
          </w:tcPr>
          <w:p w14:paraId="01DDE7E8"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000000" w:fill="DDD9C3"/>
            <w:vAlign w:val="center"/>
            <w:hideMark/>
          </w:tcPr>
          <w:p w14:paraId="39166049" w14:textId="77777777" w:rsidR="00BE53BD" w:rsidRPr="00A674BB" w:rsidRDefault="00BE53BD" w:rsidP="004C48BA">
            <w:pPr>
              <w:rPr>
                <w:lang w:val="el-GR" w:eastAsia="el-GR"/>
              </w:rPr>
            </w:pPr>
            <w:r w:rsidRPr="00A674BB">
              <w:rPr>
                <w:lang w:val="el-GR" w:eastAsia="el-GR"/>
              </w:rPr>
              <w:t> </w:t>
            </w:r>
          </w:p>
        </w:tc>
      </w:tr>
      <w:tr w:rsidR="00BE53BD" w:rsidRPr="00A674BB" w14:paraId="1075B78B" w14:textId="77777777" w:rsidTr="004C48BA">
        <w:trPr>
          <w:trHeight w:val="657"/>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0FBC1CD"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0546DB00" w14:textId="77777777" w:rsidR="00BE53BD" w:rsidRPr="00A674BB" w:rsidRDefault="00BE53BD" w:rsidP="004C48BA">
            <w:pPr>
              <w:rPr>
                <w:lang w:val="el-GR" w:eastAsia="el-GR"/>
              </w:rPr>
            </w:pPr>
            <w:r w:rsidRPr="003A4FC8">
              <w:rPr>
                <w:lang w:val="el-GR" w:eastAsia="el-GR"/>
              </w:rPr>
              <w:t>•</w:t>
            </w:r>
            <w:r>
              <w:rPr>
                <w:lang w:val="el-GR" w:eastAsia="el-GR"/>
              </w:rPr>
              <w:t xml:space="preserve"> </w:t>
            </w:r>
            <w:r w:rsidRPr="003A4FC8">
              <w:rPr>
                <w:lang w:val="el-GR" w:eastAsia="el-GR"/>
              </w:rPr>
              <w:t xml:space="preserve">Οδηγός για δύσκολη διασωλήνωση </w:t>
            </w:r>
            <w:proofErr w:type="spellStart"/>
            <w:r w:rsidRPr="003A4FC8">
              <w:rPr>
                <w:lang w:val="el-GR" w:eastAsia="el-GR"/>
              </w:rPr>
              <w:t>Bougie</w:t>
            </w:r>
            <w:proofErr w:type="spellEnd"/>
            <w:r w:rsidRPr="003A4FC8">
              <w:rPr>
                <w:lang w:val="el-GR" w:eastAsia="el-GR"/>
              </w:rPr>
              <w:t xml:space="preserve"> </w:t>
            </w:r>
            <w:proofErr w:type="spellStart"/>
            <w:r w:rsidRPr="003A4FC8">
              <w:rPr>
                <w:lang w:val="el-GR" w:eastAsia="el-GR"/>
              </w:rPr>
              <w:t>Boussignac</w:t>
            </w:r>
            <w:proofErr w:type="spellEnd"/>
            <w:r w:rsidRPr="003A4FC8">
              <w:rPr>
                <w:lang w:val="el-GR" w:eastAsia="el-GR"/>
              </w:rPr>
              <w:t xml:space="preserve"> με κυρτό άκρο και με ειδικό συνδετικό για δυνατότητα ταυτόχρονης χορήγησης οξυγόνου όταν απαιτείται.</w:t>
            </w:r>
          </w:p>
        </w:tc>
        <w:tc>
          <w:tcPr>
            <w:tcW w:w="1434" w:type="dxa"/>
            <w:tcBorders>
              <w:top w:val="nil"/>
              <w:left w:val="nil"/>
              <w:bottom w:val="single" w:sz="4" w:space="0" w:color="auto"/>
              <w:right w:val="single" w:sz="4" w:space="0" w:color="auto"/>
            </w:tcBorders>
            <w:shd w:val="clear" w:color="auto" w:fill="auto"/>
            <w:vAlign w:val="center"/>
            <w:hideMark/>
          </w:tcPr>
          <w:p w14:paraId="0A4C367E"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8D328B0"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47CCA228" w14:textId="77777777" w:rsidR="00BE53BD" w:rsidRPr="00A674BB" w:rsidRDefault="00BE53BD" w:rsidP="004C48BA">
            <w:pPr>
              <w:rPr>
                <w:lang w:val="el-GR" w:eastAsia="el-GR"/>
              </w:rPr>
            </w:pPr>
            <w:r w:rsidRPr="00A674BB">
              <w:rPr>
                <w:lang w:val="el-GR" w:eastAsia="el-GR"/>
              </w:rPr>
              <w:t> </w:t>
            </w:r>
          </w:p>
        </w:tc>
      </w:tr>
      <w:tr w:rsidR="00BE53BD" w:rsidRPr="00A674BB" w14:paraId="74316E2D" w14:textId="77777777" w:rsidTr="004C48BA">
        <w:trPr>
          <w:trHeight w:val="98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0F0F0F43"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4FC946EB" w14:textId="77777777" w:rsidR="00BE53BD" w:rsidRPr="00A674BB" w:rsidRDefault="00BE53BD" w:rsidP="004C48BA">
            <w:pPr>
              <w:rPr>
                <w:lang w:val="el-GR" w:eastAsia="el-GR"/>
              </w:rPr>
            </w:pPr>
            <w:r w:rsidRPr="003A4FC8">
              <w:rPr>
                <w:lang w:val="el-GR" w:eastAsia="el-GR"/>
              </w:rPr>
              <w:t xml:space="preserve">• Να διαθέτει εσωτερικά δύο κανάλια, ένα για την παροχή οξυγόνου και ένα με πολλαπλές οπές για την </w:t>
            </w:r>
            <w:proofErr w:type="spellStart"/>
            <w:r w:rsidRPr="003A4FC8">
              <w:rPr>
                <w:lang w:val="el-GR" w:eastAsia="el-GR"/>
              </w:rPr>
              <w:t>αποσυμπίεση</w:t>
            </w:r>
            <w:proofErr w:type="spellEnd"/>
            <w:r w:rsidRPr="003A4FC8">
              <w:rPr>
                <w:lang w:val="el-GR" w:eastAsia="el-GR"/>
              </w:rPr>
              <w:t xml:space="preserve"> και την αποφυγή </w:t>
            </w:r>
            <w:proofErr w:type="spellStart"/>
            <w:r w:rsidRPr="003A4FC8">
              <w:rPr>
                <w:lang w:val="el-GR" w:eastAsia="el-GR"/>
              </w:rPr>
              <w:t>βαροτραύματος</w:t>
            </w:r>
            <w:proofErr w:type="spellEnd"/>
            <w:r w:rsidRPr="003A4FC8">
              <w:rPr>
                <w:lang w:val="el-GR" w:eastAsia="el-GR"/>
              </w:rPr>
              <w:t xml:space="preserve"> στον ασθενή.</w:t>
            </w:r>
          </w:p>
        </w:tc>
        <w:tc>
          <w:tcPr>
            <w:tcW w:w="1434" w:type="dxa"/>
            <w:tcBorders>
              <w:top w:val="nil"/>
              <w:left w:val="nil"/>
              <w:bottom w:val="single" w:sz="4" w:space="0" w:color="auto"/>
              <w:right w:val="single" w:sz="4" w:space="0" w:color="auto"/>
            </w:tcBorders>
            <w:shd w:val="clear" w:color="auto" w:fill="auto"/>
            <w:vAlign w:val="center"/>
            <w:hideMark/>
          </w:tcPr>
          <w:p w14:paraId="77B28D72"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17E933B8"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6871E37F" w14:textId="77777777" w:rsidR="00BE53BD" w:rsidRPr="00A674BB" w:rsidRDefault="00BE53BD" w:rsidP="004C48BA">
            <w:pPr>
              <w:rPr>
                <w:lang w:val="el-GR" w:eastAsia="el-GR"/>
              </w:rPr>
            </w:pPr>
            <w:r w:rsidRPr="00A674BB">
              <w:rPr>
                <w:lang w:val="el-GR" w:eastAsia="el-GR"/>
              </w:rPr>
              <w:t> </w:t>
            </w:r>
          </w:p>
        </w:tc>
      </w:tr>
      <w:tr w:rsidR="00BE53BD" w:rsidRPr="00A674BB" w14:paraId="25631BBE" w14:textId="77777777" w:rsidTr="004C48BA">
        <w:trPr>
          <w:trHeight w:val="414"/>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75CBBE5"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2BA10A4C" w14:textId="77777777" w:rsidR="00BE53BD" w:rsidRPr="00A674BB" w:rsidRDefault="00BE53BD" w:rsidP="004C48BA">
            <w:pPr>
              <w:rPr>
                <w:lang w:val="el-GR" w:eastAsia="el-GR"/>
              </w:rPr>
            </w:pPr>
            <w:r w:rsidRPr="003A4FC8">
              <w:rPr>
                <w:lang w:val="el-GR" w:eastAsia="el-GR"/>
              </w:rPr>
              <w:t xml:space="preserve">• Να προσφερθεί σε μεγέθη ενηλίκων, </w:t>
            </w:r>
            <w:proofErr w:type="spellStart"/>
            <w:r w:rsidRPr="003A4FC8">
              <w:rPr>
                <w:lang w:val="el-GR" w:eastAsia="el-GR"/>
              </w:rPr>
              <w:t>παίδων</w:t>
            </w:r>
            <w:proofErr w:type="spellEnd"/>
            <w:r w:rsidRPr="003A4FC8">
              <w:rPr>
                <w:lang w:val="el-GR" w:eastAsia="el-GR"/>
              </w:rPr>
              <w:t xml:space="preserve"> και νεογνών σε μήκη, 70, 60, και 50 εκατοστών αντίστοιχα.</w:t>
            </w:r>
          </w:p>
        </w:tc>
        <w:tc>
          <w:tcPr>
            <w:tcW w:w="1434" w:type="dxa"/>
            <w:tcBorders>
              <w:top w:val="nil"/>
              <w:left w:val="nil"/>
              <w:bottom w:val="single" w:sz="4" w:space="0" w:color="auto"/>
              <w:right w:val="single" w:sz="4" w:space="0" w:color="auto"/>
            </w:tcBorders>
            <w:shd w:val="clear" w:color="auto" w:fill="auto"/>
            <w:vAlign w:val="center"/>
            <w:hideMark/>
          </w:tcPr>
          <w:p w14:paraId="5C14D1BC"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25BF081E"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2CA7332D" w14:textId="77777777" w:rsidR="00BE53BD" w:rsidRPr="00A674BB" w:rsidRDefault="00BE53BD" w:rsidP="004C48BA">
            <w:pPr>
              <w:rPr>
                <w:lang w:val="el-GR" w:eastAsia="el-GR"/>
              </w:rPr>
            </w:pPr>
            <w:r w:rsidRPr="00A674BB">
              <w:rPr>
                <w:lang w:val="el-GR" w:eastAsia="el-GR"/>
              </w:rPr>
              <w:t> </w:t>
            </w:r>
          </w:p>
        </w:tc>
      </w:tr>
      <w:tr w:rsidR="00BE53BD" w:rsidRPr="00A674BB" w14:paraId="320D8CD4" w14:textId="77777777" w:rsidTr="004C48BA">
        <w:trPr>
          <w:trHeight w:val="3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62C0C0E"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42D77297" w14:textId="77777777" w:rsidR="00BE53BD" w:rsidRPr="00A674BB" w:rsidRDefault="00BE53BD" w:rsidP="004C48BA">
            <w:pPr>
              <w:rPr>
                <w:lang w:val="el-GR" w:eastAsia="el-GR"/>
              </w:rPr>
            </w:pPr>
            <w:r w:rsidRPr="003A4FC8">
              <w:rPr>
                <w:lang w:val="el-GR" w:eastAsia="el-GR"/>
              </w:rPr>
              <w:t>• Να είναι βαθμονομημένος κάθε 10 εκατοστά.</w:t>
            </w:r>
          </w:p>
        </w:tc>
        <w:tc>
          <w:tcPr>
            <w:tcW w:w="1434" w:type="dxa"/>
            <w:tcBorders>
              <w:top w:val="nil"/>
              <w:left w:val="nil"/>
              <w:bottom w:val="single" w:sz="4" w:space="0" w:color="auto"/>
              <w:right w:val="single" w:sz="4" w:space="0" w:color="auto"/>
            </w:tcBorders>
            <w:shd w:val="clear" w:color="auto" w:fill="auto"/>
            <w:vAlign w:val="center"/>
            <w:hideMark/>
          </w:tcPr>
          <w:p w14:paraId="5E53EE35"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54E661E9"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25470EBF" w14:textId="77777777" w:rsidR="00BE53BD" w:rsidRPr="00A674BB" w:rsidRDefault="00BE53BD" w:rsidP="004C48BA">
            <w:pPr>
              <w:rPr>
                <w:lang w:val="el-GR" w:eastAsia="el-GR"/>
              </w:rPr>
            </w:pPr>
            <w:r w:rsidRPr="00A674BB">
              <w:rPr>
                <w:lang w:val="el-GR" w:eastAsia="el-GR"/>
              </w:rPr>
              <w:t> </w:t>
            </w:r>
          </w:p>
        </w:tc>
      </w:tr>
      <w:tr w:rsidR="00BE53BD" w:rsidRPr="00A674BB" w14:paraId="520F1FF7" w14:textId="77777777" w:rsidTr="004C48BA">
        <w:trPr>
          <w:trHeight w:val="343"/>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CE079E1" w14:textId="77777777" w:rsidR="00BE53BD" w:rsidRPr="00A674BB" w:rsidRDefault="00BE53BD" w:rsidP="004C48BA">
            <w:pPr>
              <w:rPr>
                <w:lang w:val="el-GR" w:eastAsia="el-GR"/>
              </w:rPr>
            </w:pPr>
            <w:r w:rsidRPr="00A674BB">
              <w:rPr>
                <w:lang w:val="el-GR" w:eastAsia="el-GR"/>
              </w:rPr>
              <w:t> </w:t>
            </w:r>
          </w:p>
        </w:tc>
        <w:tc>
          <w:tcPr>
            <w:tcW w:w="5235" w:type="dxa"/>
            <w:tcBorders>
              <w:top w:val="nil"/>
              <w:left w:val="nil"/>
              <w:bottom w:val="single" w:sz="4" w:space="0" w:color="auto"/>
              <w:right w:val="single" w:sz="4" w:space="0" w:color="auto"/>
            </w:tcBorders>
            <w:shd w:val="clear" w:color="auto" w:fill="auto"/>
            <w:vAlign w:val="center"/>
            <w:hideMark/>
          </w:tcPr>
          <w:p w14:paraId="5AB096E9" w14:textId="77777777" w:rsidR="00BE53BD" w:rsidRPr="00A674BB" w:rsidRDefault="00BE53BD" w:rsidP="004C48BA">
            <w:pPr>
              <w:rPr>
                <w:lang w:val="el-GR" w:eastAsia="el-GR"/>
              </w:rPr>
            </w:pPr>
            <w:r w:rsidRPr="003A4FC8">
              <w:rPr>
                <w:lang w:val="el-GR" w:eastAsia="el-GR"/>
              </w:rPr>
              <w:t>• Να είναι LATEX-FREE/DEHP-FREE, μίας χρήσης, αποστειρωμένος.</w:t>
            </w:r>
          </w:p>
        </w:tc>
        <w:tc>
          <w:tcPr>
            <w:tcW w:w="1434" w:type="dxa"/>
            <w:tcBorders>
              <w:top w:val="nil"/>
              <w:left w:val="nil"/>
              <w:bottom w:val="single" w:sz="4" w:space="0" w:color="auto"/>
              <w:right w:val="single" w:sz="4" w:space="0" w:color="auto"/>
            </w:tcBorders>
            <w:shd w:val="clear" w:color="auto" w:fill="auto"/>
            <w:vAlign w:val="center"/>
            <w:hideMark/>
          </w:tcPr>
          <w:p w14:paraId="439A513F" w14:textId="77777777" w:rsidR="00BE53BD" w:rsidRPr="00A674BB" w:rsidRDefault="00BE53BD" w:rsidP="004C48BA">
            <w:pPr>
              <w:rPr>
                <w:lang w:val="el-GR" w:eastAsia="el-GR"/>
              </w:rPr>
            </w:pPr>
            <w:r w:rsidRPr="00A674BB">
              <w:rPr>
                <w:lang w:val="el-GR" w:eastAsia="el-GR"/>
              </w:rPr>
              <w:t> ΝΑΙ</w:t>
            </w:r>
          </w:p>
        </w:tc>
        <w:tc>
          <w:tcPr>
            <w:tcW w:w="1648" w:type="dxa"/>
            <w:tcBorders>
              <w:top w:val="nil"/>
              <w:left w:val="nil"/>
              <w:bottom w:val="single" w:sz="4" w:space="0" w:color="auto"/>
              <w:right w:val="single" w:sz="4" w:space="0" w:color="auto"/>
            </w:tcBorders>
            <w:shd w:val="clear" w:color="auto" w:fill="auto"/>
            <w:vAlign w:val="center"/>
            <w:hideMark/>
          </w:tcPr>
          <w:p w14:paraId="122BA73F" w14:textId="77777777" w:rsidR="00BE53BD" w:rsidRPr="00A674BB" w:rsidRDefault="00BE53BD" w:rsidP="004C48BA">
            <w:pPr>
              <w:rPr>
                <w:lang w:val="el-GR" w:eastAsia="el-GR"/>
              </w:rPr>
            </w:pPr>
            <w:r w:rsidRPr="00A674BB">
              <w:rPr>
                <w:lang w:val="el-GR" w:eastAsia="el-GR"/>
              </w:rPr>
              <w:t> </w:t>
            </w:r>
          </w:p>
        </w:tc>
        <w:tc>
          <w:tcPr>
            <w:tcW w:w="1965" w:type="dxa"/>
            <w:tcBorders>
              <w:top w:val="nil"/>
              <w:left w:val="nil"/>
              <w:bottom w:val="single" w:sz="4" w:space="0" w:color="auto"/>
              <w:right w:val="single" w:sz="4" w:space="0" w:color="auto"/>
            </w:tcBorders>
            <w:shd w:val="clear" w:color="auto" w:fill="auto"/>
            <w:vAlign w:val="center"/>
            <w:hideMark/>
          </w:tcPr>
          <w:p w14:paraId="2FBBC8B2" w14:textId="77777777" w:rsidR="00BE53BD" w:rsidRPr="00A674BB" w:rsidRDefault="00BE53BD" w:rsidP="004C48BA">
            <w:pPr>
              <w:rPr>
                <w:lang w:val="el-GR" w:eastAsia="el-GR"/>
              </w:rPr>
            </w:pPr>
            <w:r w:rsidRPr="00A674BB">
              <w:rPr>
                <w:lang w:val="el-GR" w:eastAsia="el-GR"/>
              </w:rPr>
              <w:t> </w:t>
            </w:r>
          </w:p>
        </w:tc>
      </w:tr>
      <w:tr w:rsidR="00BE53BD" w:rsidRPr="00A674BB" w14:paraId="3462C4E1" w14:textId="77777777" w:rsidTr="004C48BA">
        <w:trPr>
          <w:trHeight w:val="510"/>
        </w:trPr>
        <w:tc>
          <w:tcPr>
            <w:tcW w:w="718" w:type="dxa"/>
            <w:tcBorders>
              <w:top w:val="nil"/>
              <w:left w:val="single" w:sz="4" w:space="0" w:color="auto"/>
              <w:bottom w:val="single" w:sz="4" w:space="0" w:color="auto"/>
              <w:right w:val="single" w:sz="4" w:space="0" w:color="auto"/>
            </w:tcBorders>
            <w:shd w:val="clear" w:color="auto" w:fill="DDD9C3"/>
            <w:vAlign w:val="center"/>
          </w:tcPr>
          <w:p w14:paraId="294A35A0" w14:textId="77777777" w:rsidR="00BE53BD" w:rsidRPr="003A4FC8" w:rsidRDefault="00BE53BD" w:rsidP="004C48BA">
            <w:pPr>
              <w:rPr>
                <w:b/>
                <w:bCs/>
                <w:lang w:val="el-GR" w:eastAsia="el-GR"/>
              </w:rPr>
            </w:pPr>
            <w:r w:rsidRPr="003A4FC8">
              <w:rPr>
                <w:b/>
                <w:bCs/>
                <w:lang w:val="el-GR" w:eastAsia="el-GR"/>
              </w:rPr>
              <w:t>21.</w:t>
            </w:r>
          </w:p>
        </w:tc>
        <w:tc>
          <w:tcPr>
            <w:tcW w:w="5235" w:type="dxa"/>
            <w:tcBorders>
              <w:top w:val="nil"/>
              <w:left w:val="nil"/>
              <w:bottom w:val="single" w:sz="4" w:space="0" w:color="auto"/>
              <w:right w:val="single" w:sz="4" w:space="0" w:color="auto"/>
            </w:tcBorders>
            <w:shd w:val="clear" w:color="auto" w:fill="DDD9C3"/>
            <w:vAlign w:val="center"/>
          </w:tcPr>
          <w:p w14:paraId="1EF80E5F" w14:textId="77777777" w:rsidR="00BE53BD" w:rsidRPr="003A4FC8" w:rsidRDefault="00BE53BD" w:rsidP="004C48BA">
            <w:pPr>
              <w:rPr>
                <w:b/>
                <w:bCs/>
                <w:lang w:val="el-GR" w:eastAsia="el-GR"/>
              </w:rPr>
            </w:pPr>
            <w:r w:rsidRPr="003A4FC8">
              <w:rPr>
                <w:b/>
                <w:bCs/>
                <w:lang w:val="el-GR" w:eastAsia="el-GR"/>
              </w:rPr>
              <w:t>Σετ υγιεινής στοματικής κοιλότητας</w:t>
            </w:r>
          </w:p>
        </w:tc>
        <w:tc>
          <w:tcPr>
            <w:tcW w:w="1434" w:type="dxa"/>
            <w:tcBorders>
              <w:top w:val="nil"/>
              <w:left w:val="nil"/>
              <w:bottom w:val="single" w:sz="4" w:space="0" w:color="auto"/>
              <w:right w:val="single" w:sz="4" w:space="0" w:color="auto"/>
            </w:tcBorders>
            <w:shd w:val="clear" w:color="auto" w:fill="DDD9C3"/>
            <w:vAlign w:val="center"/>
          </w:tcPr>
          <w:p w14:paraId="2D4C24C9" w14:textId="77777777" w:rsidR="00BE53BD" w:rsidRPr="00A674BB" w:rsidRDefault="00BE53BD" w:rsidP="004C48BA">
            <w:pPr>
              <w:rPr>
                <w:lang w:val="el-GR" w:eastAsia="el-GR"/>
              </w:rPr>
            </w:pPr>
          </w:p>
        </w:tc>
        <w:tc>
          <w:tcPr>
            <w:tcW w:w="1648" w:type="dxa"/>
            <w:tcBorders>
              <w:top w:val="nil"/>
              <w:left w:val="nil"/>
              <w:bottom w:val="single" w:sz="4" w:space="0" w:color="auto"/>
              <w:right w:val="single" w:sz="4" w:space="0" w:color="auto"/>
            </w:tcBorders>
            <w:shd w:val="clear" w:color="auto" w:fill="DDD9C3"/>
            <w:vAlign w:val="center"/>
          </w:tcPr>
          <w:p w14:paraId="5D2BF76D"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DDD9C3"/>
            <w:vAlign w:val="center"/>
          </w:tcPr>
          <w:p w14:paraId="7AC00A94" w14:textId="77777777" w:rsidR="00BE53BD" w:rsidRPr="00A674BB" w:rsidRDefault="00BE53BD" w:rsidP="004C48BA">
            <w:pPr>
              <w:rPr>
                <w:lang w:val="el-GR" w:eastAsia="el-GR"/>
              </w:rPr>
            </w:pPr>
          </w:p>
        </w:tc>
      </w:tr>
      <w:tr w:rsidR="00BE53BD" w:rsidRPr="003A4FC8" w14:paraId="5EB20382" w14:textId="77777777" w:rsidTr="004C48BA">
        <w:trPr>
          <w:trHeight w:val="690"/>
        </w:trPr>
        <w:tc>
          <w:tcPr>
            <w:tcW w:w="718" w:type="dxa"/>
            <w:tcBorders>
              <w:top w:val="nil"/>
              <w:left w:val="single" w:sz="4" w:space="0" w:color="auto"/>
              <w:bottom w:val="single" w:sz="4" w:space="0" w:color="auto"/>
              <w:right w:val="single" w:sz="4" w:space="0" w:color="auto"/>
            </w:tcBorders>
            <w:shd w:val="clear" w:color="auto" w:fill="auto"/>
            <w:vAlign w:val="center"/>
          </w:tcPr>
          <w:p w14:paraId="4C27C1FB" w14:textId="77777777" w:rsidR="00BE53BD" w:rsidRPr="00A674BB" w:rsidRDefault="00BE53BD" w:rsidP="004C48BA">
            <w:pPr>
              <w:rPr>
                <w:lang w:val="el-GR" w:eastAsia="el-GR"/>
              </w:rPr>
            </w:pPr>
          </w:p>
        </w:tc>
        <w:tc>
          <w:tcPr>
            <w:tcW w:w="5235" w:type="dxa"/>
            <w:tcBorders>
              <w:top w:val="nil"/>
              <w:left w:val="nil"/>
              <w:bottom w:val="single" w:sz="4" w:space="0" w:color="auto"/>
              <w:right w:val="single" w:sz="4" w:space="0" w:color="auto"/>
            </w:tcBorders>
            <w:shd w:val="clear" w:color="auto" w:fill="auto"/>
            <w:vAlign w:val="center"/>
          </w:tcPr>
          <w:p w14:paraId="2C4996A6" w14:textId="77777777" w:rsidR="00BE53BD" w:rsidRPr="00A674BB" w:rsidRDefault="00BE53BD" w:rsidP="004C48BA">
            <w:pPr>
              <w:rPr>
                <w:lang w:val="el-GR" w:eastAsia="el-GR"/>
              </w:rPr>
            </w:pPr>
            <w:r w:rsidRPr="003A4FC8">
              <w:rPr>
                <w:lang w:val="el-GR" w:eastAsia="el-GR"/>
              </w:rPr>
              <w:t xml:space="preserve">Το σετ να περιέχει οδοντόβουρτσα με βαλβίδα για τοποθέτηση σε αναρρόφηση, </w:t>
            </w:r>
            <w:proofErr w:type="spellStart"/>
            <w:r w:rsidRPr="003A4FC8">
              <w:rPr>
                <w:lang w:val="el-GR" w:eastAsia="el-GR"/>
              </w:rPr>
              <w:t>στυλεό</w:t>
            </w:r>
            <w:proofErr w:type="spellEnd"/>
            <w:r w:rsidRPr="003A4FC8">
              <w:rPr>
                <w:lang w:val="el-GR" w:eastAsia="el-GR"/>
              </w:rPr>
              <w:t xml:space="preserve"> με αφρολέξ, οδοντόκρεμα και στοματικό διάλυμα.</w:t>
            </w:r>
          </w:p>
        </w:tc>
        <w:tc>
          <w:tcPr>
            <w:tcW w:w="1434" w:type="dxa"/>
            <w:tcBorders>
              <w:top w:val="nil"/>
              <w:left w:val="nil"/>
              <w:bottom w:val="single" w:sz="4" w:space="0" w:color="auto"/>
              <w:right w:val="single" w:sz="4" w:space="0" w:color="auto"/>
            </w:tcBorders>
            <w:shd w:val="clear" w:color="auto" w:fill="auto"/>
            <w:vAlign w:val="center"/>
          </w:tcPr>
          <w:p w14:paraId="1E251754" w14:textId="77777777" w:rsidR="00BE53BD" w:rsidRPr="00A674BB" w:rsidRDefault="00BE53BD" w:rsidP="004C48BA">
            <w:pPr>
              <w:rPr>
                <w:lang w:val="el-GR" w:eastAsia="el-GR"/>
              </w:rPr>
            </w:pPr>
          </w:p>
        </w:tc>
        <w:tc>
          <w:tcPr>
            <w:tcW w:w="1648" w:type="dxa"/>
            <w:tcBorders>
              <w:top w:val="nil"/>
              <w:left w:val="nil"/>
              <w:bottom w:val="single" w:sz="4" w:space="0" w:color="auto"/>
              <w:right w:val="single" w:sz="4" w:space="0" w:color="auto"/>
            </w:tcBorders>
            <w:shd w:val="clear" w:color="auto" w:fill="auto"/>
            <w:vAlign w:val="center"/>
          </w:tcPr>
          <w:p w14:paraId="0FFCADC3" w14:textId="77777777" w:rsidR="00BE53BD" w:rsidRPr="00A674BB" w:rsidRDefault="00BE53BD" w:rsidP="004C48BA">
            <w:pPr>
              <w:rPr>
                <w:lang w:val="el-GR" w:eastAsia="el-GR"/>
              </w:rPr>
            </w:pPr>
          </w:p>
        </w:tc>
        <w:tc>
          <w:tcPr>
            <w:tcW w:w="1965" w:type="dxa"/>
            <w:tcBorders>
              <w:top w:val="nil"/>
              <w:left w:val="nil"/>
              <w:bottom w:val="single" w:sz="4" w:space="0" w:color="auto"/>
              <w:right w:val="single" w:sz="4" w:space="0" w:color="auto"/>
            </w:tcBorders>
            <w:shd w:val="clear" w:color="auto" w:fill="auto"/>
            <w:vAlign w:val="center"/>
          </w:tcPr>
          <w:p w14:paraId="6BA2C6D0" w14:textId="77777777" w:rsidR="00BE53BD" w:rsidRPr="00A674BB" w:rsidRDefault="00BE53BD" w:rsidP="004C48BA">
            <w:pPr>
              <w:rPr>
                <w:lang w:val="el-GR" w:eastAsia="el-GR"/>
              </w:rPr>
            </w:pPr>
          </w:p>
        </w:tc>
      </w:tr>
    </w:tbl>
    <w:p w14:paraId="4561600F" w14:textId="77777777" w:rsidR="00831850" w:rsidRPr="00BE53BD" w:rsidRDefault="00831850">
      <w:pPr>
        <w:rPr>
          <w:lang w:val="el-GR"/>
        </w:rPr>
      </w:pPr>
    </w:p>
    <w:sectPr w:rsidR="00831850" w:rsidRPr="00BE53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BD"/>
    <w:rsid w:val="00293016"/>
    <w:rsid w:val="002B0883"/>
    <w:rsid w:val="004C48BA"/>
    <w:rsid w:val="00831850"/>
    <w:rsid w:val="00BE53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5C10"/>
  <w15:chartTrackingRefBased/>
  <w15:docId w15:val="{7C5B6EC7-8358-44E4-856C-00D0BD4C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3BD"/>
    <w:pPr>
      <w:suppressAutoHyphens/>
      <w:spacing w:after="120" w:line="240" w:lineRule="auto"/>
      <w:jc w:val="both"/>
    </w:pPr>
    <w:rPr>
      <w:rFonts w:ascii="Calibri" w:eastAsia="Times New Roman" w:hAnsi="Calibri" w:cs="Calibri"/>
      <w:kern w:val="0"/>
      <w:sz w:val="22"/>
      <w:lang w:val="en-GB" w:eastAsia="zh-CN"/>
      <w14:ligatures w14:val="none"/>
    </w:rPr>
  </w:style>
  <w:style w:type="paragraph" w:styleId="1">
    <w:name w:val="heading 1"/>
    <w:basedOn w:val="a"/>
    <w:next w:val="a"/>
    <w:link w:val="1Char"/>
    <w:uiPriority w:val="9"/>
    <w:qFormat/>
    <w:rsid w:val="00BE53BD"/>
    <w:pPr>
      <w:keepNext/>
      <w:keepLines/>
      <w:suppressAutoHyphens w:val="0"/>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val="el-GR" w:eastAsia="en-US"/>
      <w14:ligatures w14:val="standardContextual"/>
    </w:rPr>
  </w:style>
  <w:style w:type="paragraph" w:styleId="2">
    <w:name w:val="heading 2"/>
    <w:basedOn w:val="a"/>
    <w:next w:val="a"/>
    <w:link w:val="2Char"/>
    <w:uiPriority w:val="9"/>
    <w:semiHidden/>
    <w:unhideWhenUsed/>
    <w:qFormat/>
    <w:rsid w:val="00BE53BD"/>
    <w:pPr>
      <w:keepNext/>
      <w:keepLines/>
      <w:suppressAutoHyphens w:val="0"/>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BE53BD"/>
    <w:pPr>
      <w:keepNext/>
      <w:keepLines/>
      <w:suppressAutoHyphens w:val="0"/>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BE53BD"/>
    <w:pPr>
      <w:keepNext/>
      <w:keepLines/>
      <w:suppressAutoHyphens w:val="0"/>
      <w:spacing w:before="80" w:after="40" w:line="278" w:lineRule="auto"/>
      <w:jc w:val="left"/>
      <w:outlineLvl w:val="3"/>
    </w:pPr>
    <w:rPr>
      <w:rFonts w:asciiTheme="minorHAnsi" w:eastAsiaTheme="majorEastAsia" w:hAnsiTheme="minorHAnsi" w:cstheme="majorBidi"/>
      <w:i/>
      <w:iCs/>
      <w:color w:val="0F4761" w:themeColor="accent1" w:themeShade="BF"/>
      <w:kern w:val="2"/>
      <w:sz w:val="24"/>
      <w:lang w:val="el-GR" w:eastAsia="en-US"/>
      <w14:ligatures w14:val="standardContextual"/>
    </w:rPr>
  </w:style>
  <w:style w:type="paragraph" w:styleId="5">
    <w:name w:val="heading 5"/>
    <w:basedOn w:val="a"/>
    <w:next w:val="a"/>
    <w:link w:val="5Char"/>
    <w:uiPriority w:val="9"/>
    <w:semiHidden/>
    <w:unhideWhenUsed/>
    <w:qFormat/>
    <w:rsid w:val="00BE53BD"/>
    <w:pPr>
      <w:keepNext/>
      <w:keepLines/>
      <w:suppressAutoHyphens w:val="0"/>
      <w:spacing w:before="80" w:after="40" w:line="278" w:lineRule="auto"/>
      <w:jc w:val="left"/>
      <w:outlineLvl w:val="4"/>
    </w:pPr>
    <w:rPr>
      <w:rFonts w:asciiTheme="minorHAnsi" w:eastAsiaTheme="majorEastAsia" w:hAnsiTheme="minorHAnsi" w:cstheme="majorBidi"/>
      <w:color w:val="0F4761" w:themeColor="accent1" w:themeShade="BF"/>
      <w:kern w:val="2"/>
      <w:sz w:val="24"/>
      <w:lang w:val="el-GR" w:eastAsia="en-US"/>
      <w14:ligatures w14:val="standardContextual"/>
    </w:rPr>
  </w:style>
  <w:style w:type="paragraph" w:styleId="6">
    <w:name w:val="heading 6"/>
    <w:basedOn w:val="a"/>
    <w:next w:val="a"/>
    <w:link w:val="6Char"/>
    <w:uiPriority w:val="9"/>
    <w:semiHidden/>
    <w:unhideWhenUsed/>
    <w:qFormat/>
    <w:rsid w:val="00BE53BD"/>
    <w:pPr>
      <w:keepNext/>
      <w:keepLines/>
      <w:suppressAutoHyphens w:val="0"/>
      <w:spacing w:before="40" w:after="0" w:line="278" w:lineRule="auto"/>
      <w:jc w:val="left"/>
      <w:outlineLvl w:val="5"/>
    </w:pPr>
    <w:rPr>
      <w:rFonts w:asciiTheme="minorHAnsi" w:eastAsiaTheme="majorEastAsia" w:hAnsiTheme="minorHAnsi" w:cstheme="majorBidi"/>
      <w:i/>
      <w:iCs/>
      <w:color w:val="595959" w:themeColor="text1" w:themeTint="A6"/>
      <w:kern w:val="2"/>
      <w:sz w:val="24"/>
      <w:lang w:val="el-GR" w:eastAsia="en-US"/>
      <w14:ligatures w14:val="standardContextual"/>
    </w:rPr>
  </w:style>
  <w:style w:type="paragraph" w:styleId="7">
    <w:name w:val="heading 7"/>
    <w:basedOn w:val="a"/>
    <w:next w:val="a"/>
    <w:link w:val="7Char"/>
    <w:uiPriority w:val="9"/>
    <w:semiHidden/>
    <w:unhideWhenUsed/>
    <w:qFormat/>
    <w:rsid w:val="00BE53BD"/>
    <w:pPr>
      <w:keepNext/>
      <w:keepLines/>
      <w:suppressAutoHyphens w:val="0"/>
      <w:spacing w:before="40" w:after="0" w:line="278" w:lineRule="auto"/>
      <w:jc w:val="left"/>
      <w:outlineLvl w:val="6"/>
    </w:pPr>
    <w:rPr>
      <w:rFonts w:asciiTheme="minorHAnsi" w:eastAsiaTheme="majorEastAsia" w:hAnsiTheme="minorHAnsi" w:cstheme="majorBidi"/>
      <w:color w:val="595959" w:themeColor="text1" w:themeTint="A6"/>
      <w:kern w:val="2"/>
      <w:sz w:val="24"/>
      <w:lang w:val="el-GR" w:eastAsia="en-US"/>
      <w14:ligatures w14:val="standardContextual"/>
    </w:rPr>
  </w:style>
  <w:style w:type="paragraph" w:styleId="8">
    <w:name w:val="heading 8"/>
    <w:basedOn w:val="a"/>
    <w:next w:val="a"/>
    <w:link w:val="8Char"/>
    <w:uiPriority w:val="9"/>
    <w:semiHidden/>
    <w:unhideWhenUsed/>
    <w:qFormat/>
    <w:rsid w:val="00BE53BD"/>
    <w:pPr>
      <w:keepNext/>
      <w:keepLines/>
      <w:suppressAutoHyphens w:val="0"/>
      <w:spacing w:after="0" w:line="278" w:lineRule="auto"/>
      <w:jc w:val="left"/>
      <w:outlineLvl w:val="7"/>
    </w:pPr>
    <w:rPr>
      <w:rFonts w:asciiTheme="minorHAnsi" w:eastAsiaTheme="majorEastAsia" w:hAnsiTheme="minorHAnsi" w:cstheme="majorBidi"/>
      <w:i/>
      <w:iCs/>
      <w:color w:val="272727" w:themeColor="text1" w:themeTint="D8"/>
      <w:kern w:val="2"/>
      <w:sz w:val="24"/>
      <w:lang w:val="el-GR" w:eastAsia="en-US"/>
      <w14:ligatures w14:val="standardContextual"/>
    </w:rPr>
  </w:style>
  <w:style w:type="paragraph" w:styleId="9">
    <w:name w:val="heading 9"/>
    <w:basedOn w:val="a"/>
    <w:next w:val="a"/>
    <w:link w:val="9Char"/>
    <w:uiPriority w:val="9"/>
    <w:semiHidden/>
    <w:unhideWhenUsed/>
    <w:qFormat/>
    <w:rsid w:val="00BE53BD"/>
    <w:pPr>
      <w:keepNext/>
      <w:keepLines/>
      <w:suppressAutoHyphens w:val="0"/>
      <w:spacing w:after="0" w:line="278" w:lineRule="auto"/>
      <w:jc w:val="left"/>
      <w:outlineLvl w:val="8"/>
    </w:pPr>
    <w:rPr>
      <w:rFonts w:asciiTheme="minorHAnsi" w:eastAsiaTheme="majorEastAsia" w:hAnsiTheme="minorHAnsi" w:cstheme="majorBidi"/>
      <w:color w:val="272727" w:themeColor="text1" w:themeTint="D8"/>
      <w:kern w:val="2"/>
      <w:sz w:val="24"/>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E53B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E53B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E53B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E53B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E53B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E53B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E53B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E53B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E53BD"/>
    <w:rPr>
      <w:rFonts w:eastAsiaTheme="majorEastAsia" w:cstheme="majorBidi"/>
      <w:color w:val="272727" w:themeColor="text1" w:themeTint="D8"/>
    </w:rPr>
  </w:style>
  <w:style w:type="paragraph" w:styleId="a3">
    <w:name w:val="Title"/>
    <w:basedOn w:val="a"/>
    <w:next w:val="a"/>
    <w:link w:val="Char"/>
    <w:uiPriority w:val="10"/>
    <w:qFormat/>
    <w:rsid w:val="00BE53BD"/>
    <w:pPr>
      <w:suppressAutoHyphens w:val="0"/>
      <w:spacing w:after="80"/>
      <w:contextualSpacing/>
      <w:jc w:val="left"/>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BE53B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E53BD"/>
    <w:pPr>
      <w:numPr>
        <w:ilvl w:val="1"/>
      </w:numPr>
      <w:suppressAutoHyphens w:val="0"/>
      <w:spacing w:after="160" w:line="278" w:lineRule="auto"/>
      <w:jc w:val="left"/>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BE53B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E53BD"/>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lang w:val="el-GR" w:eastAsia="en-US"/>
      <w14:ligatures w14:val="standardContextual"/>
    </w:rPr>
  </w:style>
  <w:style w:type="character" w:customStyle="1" w:styleId="Char1">
    <w:name w:val="Απόσπασμα Char"/>
    <w:basedOn w:val="a0"/>
    <w:link w:val="a5"/>
    <w:uiPriority w:val="29"/>
    <w:rsid w:val="00BE53BD"/>
    <w:rPr>
      <w:i/>
      <w:iCs/>
      <w:color w:val="404040" w:themeColor="text1" w:themeTint="BF"/>
    </w:rPr>
  </w:style>
  <w:style w:type="paragraph" w:styleId="a6">
    <w:name w:val="List Paragraph"/>
    <w:basedOn w:val="a"/>
    <w:uiPriority w:val="34"/>
    <w:qFormat/>
    <w:rsid w:val="00BE53BD"/>
    <w:pPr>
      <w:suppressAutoHyphens w:val="0"/>
      <w:spacing w:after="160" w:line="278" w:lineRule="auto"/>
      <w:ind w:left="720"/>
      <w:contextualSpacing/>
      <w:jc w:val="left"/>
    </w:pPr>
    <w:rPr>
      <w:rFonts w:asciiTheme="minorHAnsi" w:eastAsiaTheme="minorHAnsi" w:hAnsiTheme="minorHAnsi" w:cstheme="minorBidi"/>
      <w:kern w:val="2"/>
      <w:sz w:val="24"/>
      <w:lang w:val="el-GR" w:eastAsia="en-US"/>
      <w14:ligatures w14:val="standardContextual"/>
    </w:rPr>
  </w:style>
  <w:style w:type="character" w:styleId="a7">
    <w:name w:val="Intense Emphasis"/>
    <w:basedOn w:val="a0"/>
    <w:uiPriority w:val="21"/>
    <w:qFormat/>
    <w:rsid w:val="00BE53BD"/>
    <w:rPr>
      <w:i/>
      <w:iCs/>
      <w:color w:val="0F4761" w:themeColor="accent1" w:themeShade="BF"/>
    </w:rPr>
  </w:style>
  <w:style w:type="paragraph" w:styleId="a8">
    <w:name w:val="Intense Quote"/>
    <w:basedOn w:val="a"/>
    <w:next w:val="a"/>
    <w:link w:val="Char2"/>
    <w:uiPriority w:val="30"/>
    <w:qFormat/>
    <w:rsid w:val="00BE53BD"/>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val="el-GR" w:eastAsia="en-US"/>
      <w14:ligatures w14:val="standardContextual"/>
    </w:rPr>
  </w:style>
  <w:style w:type="character" w:customStyle="1" w:styleId="Char2">
    <w:name w:val="Έντονο απόσπ. Char"/>
    <w:basedOn w:val="a0"/>
    <w:link w:val="a8"/>
    <w:uiPriority w:val="30"/>
    <w:rsid w:val="00BE53BD"/>
    <w:rPr>
      <w:i/>
      <w:iCs/>
      <w:color w:val="0F4761" w:themeColor="accent1" w:themeShade="BF"/>
    </w:rPr>
  </w:style>
  <w:style w:type="character" w:styleId="a9">
    <w:name w:val="Intense Reference"/>
    <w:basedOn w:val="a0"/>
    <w:uiPriority w:val="32"/>
    <w:qFormat/>
    <w:rsid w:val="00BE53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3113</Words>
  <Characters>16816</Characters>
  <Application>Microsoft Office Word</Application>
  <DocSecurity>0</DocSecurity>
  <Lines>140</Lines>
  <Paragraphs>39</Paragraphs>
  <ScaleCrop>false</ScaleCrop>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2024-10-09T07:45:00Z</dcterms:created>
  <dcterms:modified xsi:type="dcterms:W3CDTF">2024-10-09T07:46:00Z</dcterms:modified>
</cp:coreProperties>
</file>